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922DBC" w:rsidRPr="00394978" w:rsidTr="00F16EB3">
        <w:tc>
          <w:tcPr>
            <w:tcW w:w="3227" w:type="dxa"/>
            <w:shd w:val="clear" w:color="auto" w:fill="auto"/>
          </w:tcPr>
          <w:p w:rsidR="00922DBC" w:rsidRPr="00394978" w:rsidRDefault="00922DBC" w:rsidP="00F16EB3">
            <w:pPr>
              <w:tabs>
                <w:tab w:val="left" w:pos="709"/>
              </w:tabs>
              <w:spacing w:after="0" w:line="288" w:lineRule="auto"/>
              <w:rPr>
                <w:rFonts w:eastAsia="Times New Roman" w:cs="Times New Roman"/>
                <w:noProof/>
                <w:spacing w:val="-8"/>
                <w:sz w:val="24"/>
                <w:szCs w:val="24"/>
                <w:lang w:val="pt-BR"/>
              </w:rPr>
            </w:pPr>
            <w:r w:rsidRPr="00394978">
              <w:rPr>
                <w:rFonts w:eastAsia="Times New Roman" w:cs="Times New Roman"/>
                <w:noProof/>
                <w:spacing w:val="-8"/>
                <w:sz w:val="24"/>
                <w:szCs w:val="24"/>
                <w:lang w:val="pt-BR"/>
              </w:rPr>
              <w:t>BỘ GIÁO DỤC VÀ ĐÀO TẠO</w:t>
            </w:r>
          </w:p>
          <w:p w:rsidR="00922DBC" w:rsidRPr="00394978" w:rsidRDefault="00922DBC" w:rsidP="00F16EB3">
            <w:pPr>
              <w:tabs>
                <w:tab w:val="left" w:pos="709"/>
              </w:tabs>
              <w:spacing w:after="0" w:line="288" w:lineRule="auto"/>
              <w:jc w:val="center"/>
              <w:rPr>
                <w:rFonts w:eastAsia="Times New Roman" w:cs="Times New Roman"/>
                <w:b/>
                <w:noProof/>
                <w:spacing w:val="-8"/>
                <w:sz w:val="24"/>
                <w:szCs w:val="24"/>
                <w:lang w:val="pt-BR"/>
              </w:rPr>
            </w:pPr>
            <w:r w:rsidRPr="00394978">
              <w:rPr>
                <w:rFonts w:eastAsia="Times New Roman" w:cs="Times New Roman"/>
                <w:b/>
                <w:noProof/>
                <w:spacing w:val="-8"/>
                <w:sz w:val="24"/>
                <w:szCs w:val="24"/>
                <w:lang w:val="pt-BR"/>
              </w:rPr>
              <w:t>TRƯỜNG ĐẠI HỌC GTVT</w:t>
            </w:r>
          </w:p>
        </w:tc>
        <w:tc>
          <w:tcPr>
            <w:tcW w:w="5528" w:type="dxa"/>
            <w:shd w:val="clear" w:color="auto" w:fill="auto"/>
          </w:tcPr>
          <w:p w:rsidR="00922DBC" w:rsidRPr="00394978" w:rsidRDefault="00922DBC" w:rsidP="00F16EB3">
            <w:pPr>
              <w:tabs>
                <w:tab w:val="left" w:pos="709"/>
              </w:tabs>
              <w:spacing w:after="120" w:line="320" w:lineRule="exact"/>
              <w:jc w:val="both"/>
              <w:rPr>
                <w:rFonts w:eastAsia="Times New Roman" w:cs="Times New Roman"/>
                <w:strike/>
                <w:noProof/>
                <w:spacing w:val="-8"/>
                <w:sz w:val="24"/>
                <w:szCs w:val="24"/>
                <w:lang w:val="pt-BR"/>
              </w:rPr>
            </w:pPr>
          </w:p>
        </w:tc>
      </w:tr>
    </w:tbl>
    <w:p w:rsidR="00922DBC" w:rsidRPr="00394978" w:rsidRDefault="00922DBC" w:rsidP="00922DBC">
      <w:pPr>
        <w:tabs>
          <w:tab w:val="left" w:pos="709"/>
        </w:tabs>
        <w:spacing w:after="120" w:line="320" w:lineRule="exact"/>
        <w:jc w:val="both"/>
        <w:rPr>
          <w:rFonts w:eastAsia="Times New Roman" w:cs="Times New Roman"/>
          <w:noProof/>
          <w:spacing w:val="-8"/>
          <w:sz w:val="24"/>
          <w:szCs w:val="24"/>
          <w:lang w:val="pt-BR"/>
        </w:rPr>
      </w:pPr>
      <w:r w:rsidRPr="0017352F">
        <w:rPr>
          <w:rFonts w:eastAsia="Times New Roman" w:cs="Times New Roman"/>
          <w:noProof/>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1.4pt;margin-top:-.1pt;width:12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COX3fmJgIAAEoEAAAOAAAAAAAAAAAAAAAAAC4CAABkcnMvZTJvRG9jLnht&#10;bFBLAQItABQABgAIAAAAIQCIUdVE2gAAAAYBAAAPAAAAAAAAAAAAAAAAAIAEAABkcnMvZG93bnJl&#10;di54bWxQSwUGAAAAAAQABADzAAAAhwUAAAAA&#10;"/>
        </w:pict>
      </w:r>
    </w:p>
    <w:p w:rsidR="00922DBC" w:rsidRPr="00394978" w:rsidRDefault="00922DBC" w:rsidP="00922DBC">
      <w:pPr>
        <w:tabs>
          <w:tab w:val="left" w:pos="709"/>
        </w:tabs>
        <w:spacing w:after="0" w:line="360" w:lineRule="auto"/>
        <w:jc w:val="center"/>
        <w:rPr>
          <w:rFonts w:eastAsia="Times New Roman" w:cs="Times New Roman"/>
          <w:b/>
          <w:noProof/>
          <w:sz w:val="24"/>
          <w:szCs w:val="24"/>
          <w:lang w:val="pt-BR"/>
        </w:rPr>
      </w:pPr>
      <w:r w:rsidRPr="00394978">
        <w:rPr>
          <w:rFonts w:eastAsia="Times New Roman" w:cs="Times New Roman"/>
          <w:b/>
          <w:noProof/>
          <w:sz w:val="24"/>
          <w:szCs w:val="24"/>
          <w:lang w:val="pt-BR"/>
        </w:rPr>
        <w:t>ĐỀ CƯƠNG HỌC PHẦN</w:t>
      </w:r>
    </w:p>
    <w:tbl>
      <w:tblPr>
        <w:tblW w:w="0" w:type="auto"/>
        <w:jc w:val="center"/>
        <w:tblLook w:val="04A0"/>
      </w:tblPr>
      <w:tblGrid>
        <w:gridCol w:w="3369"/>
        <w:gridCol w:w="4715"/>
      </w:tblGrid>
      <w:tr w:rsidR="00922DBC" w:rsidRPr="00394978" w:rsidTr="00F16EB3">
        <w:trPr>
          <w:trHeight w:val="454"/>
          <w:jc w:val="center"/>
        </w:trPr>
        <w:tc>
          <w:tcPr>
            <w:tcW w:w="3369" w:type="dxa"/>
            <w:shd w:val="clear" w:color="auto" w:fill="auto"/>
            <w:vAlign w:val="center"/>
          </w:tcPr>
          <w:p w:rsidR="00922DBC" w:rsidRPr="00394978" w:rsidRDefault="00922DBC" w:rsidP="00F16EB3">
            <w:pPr>
              <w:tabs>
                <w:tab w:val="left" w:pos="709"/>
              </w:tabs>
              <w:spacing w:after="0" w:line="240" w:lineRule="auto"/>
              <w:jc w:val="right"/>
              <w:rPr>
                <w:rFonts w:eastAsia="Times New Roman" w:cs="Times New Roman"/>
                <w:b/>
                <w:noProof/>
                <w:sz w:val="24"/>
                <w:szCs w:val="24"/>
              </w:rPr>
            </w:pPr>
            <w:r w:rsidRPr="00394978">
              <w:rPr>
                <w:rFonts w:eastAsia="Times New Roman" w:cs="Times New Roman"/>
                <w:b/>
                <w:noProof/>
                <w:sz w:val="24"/>
                <w:szCs w:val="24"/>
              </w:rPr>
              <w:t>Tên học phần:</w:t>
            </w:r>
          </w:p>
        </w:tc>
        <w:tc>
          <w:tcPr>
            <w:tcW w:w="4715" w:type="dxa"/>
            <w:shd w:val="clear" w:color="auto" w:fill="auto"/>
            <w:vAlign w:val="center"/>
          </w:tcPr>
          <w:p w:rsidR="00922DBC" w:rsidRPr="00394978" w:rsidRDefault="00922DBC" w:rsidP="00F16EB3">
            <w:pPr>
              <w:tabs>
                <w:tab w:val="left" w:pos="709"/>
              </w:tabs>
              <w:spacing w:after="0" w:line="240" w:lineRule="auto"/>
              <w:jc w:val="both"/>
              <w:rPr>
                <w:rFonts w:eastAsia="Times New Roman" w:cs="Times New Roman"/>
                <w:noProof/>
                <w:sz w:val="24"/>
                <w:szCs w:val="24"/>
              </w:rPr>
            </w:pPr>
            <w:r w:rsidRPr="00394978">
              <w:rPr>
                <w:rFonts w:eastAsia="Times New Roman" w:cs="Times New Roman"/>
                <w:noProof/>
                <w:sz w:val="24"/>
                <w:szCs w:val="24"/>
              </w:rPr>
              <w:t>Pháp luật xây dựng</w:t>
            </w:r>
          </w:p>
        </w:tc>
      </w:tr>
      <w:tr w:rsidR="00922DBC" w:rsidRPr="00394978" w:rsidTr="00F16EB3">
        <w:trPr>
          <w:trHeight w:val="454"/>
          <w:jc w:val="center"/>
        </w:trPr>
        <w:tc>
          <w:tcPr>
            <w:tcW w:w="3369" w:type="dxa"/>
            <w:shd w:val="clear" w:color="auto" w:fill="auto"/>
            <w:vAlign w:val="center"/>
          </w:tcPr>
          <w:p w:rsidR="00922DBC" w:rsidRPr="00394978" w:rsidRDefault="00922DBC" w:rsidP="00F16EB3">
            <w:pPr>
              <w:tabs>
                <w:tab w:val="left" w:pos="709"/>
              </w:tabs>
              <w:spacing w:after="0" w:line="240" w:lineRule="auto"/>
              <w:jc w:val="right"/>
              <w:rPr>
                <w:rFonts w:eastAsia="Times New Roman" w:cs="Times New Roman"/>
                <w:b/>
                <w:noProof/>
                <w:sz w:val="24"/>
                <w:szCs w:val="24"/>
              </w:rPr>
            </w:pPr>
            <w:r w:rsidRPr="00394978">
              <w:rPr>
                <w:rFonts w:eastAsia="Times New Roman" w:cs="Times New Roman"/>
                <w:b/>
                <w:noProof/>
                <w:sz w:val="24"/>
                <w:szCs w:val="24"/>
              </w:rPr>
              <w:t>Tên tiếng Anh:</w:t>
            </w:r>
          </w:p>
        </w:tc>
        <w:tc>
          <w:tcPr>
            <w:tcW w:w="4715" w:type="dxa"/>
            <w:shd w:val="clear" w:color="auto" w:fill="auto"/>
            <w:vAlign w:val="center"/>
          </w:tcPr>
          <w:p w:rsidR="00922DBC" w:rsidRPr="00394978" w:rsidRDefault="00922DBC" w:rsidP="00F16EB3">
            <w:pPr>
              <w:tabs>
                <w:tab w:val="left" w:pos="709"/>
              </w:tabs>
              <w:spacing w:after="0" w:line="240" w:lineRule="auto"/>
              <w:jc w:val="both"/>
              <w:rPr>
                <w:rFonts w:eastAsia="Times New Roman" w:cs="Times New Roman"/>
                <w:noProof/>
                <w:sz w:val="24"/>
                <w:szCs w:val="24"/>
              </w:rPr>
            </w:pPr>
            <w:r w:rsidRPr="00394978">
              <w:rPr>
                <w:rFonts w:eastAsia="Times New Roman" w:cs="Times New Roman"/>
                <w:noProof/>
                <w:sz w:val="24"/>
                <w:szCs w:val="24"/>
              </w:rPr>
              <w:t>Laws of construction sector</w:t>
            </w:r>
          </w:p>
        </w:tc>
      </w:tr>
      <w:tr w:rsidR="00922DBC" w:rsidRPr="00394978" w:rsidTr="00F16EB3">
        <w:trPr>
          <w:trHeight w:val="454"/>
          <w:jc w:val="center"/>
        </w:trPr>
        <w:tc>
          <w:tcPr>
            <w:tcW w:w="3369" w:type="dxa"/>
            <w:shd w:val="clear" w:color="auto" w:fill="auto"/>
            <w:vAlign w:val="center"/>
          </w:tcPr>
          <w:p w:rsidR="00922DBC" w:rsidRPr="00394978" w:rsidRDefault="00922DBC" w:rsidP="00F16EB3">
            <w:pPr>
              <w:tabs>
                <w:tab w:val="left" w:pos="709"/>
              </w:tabs>
              <w:spacing w:after="0" w:line="240" w:lineRule="auto"/>
              <w:jc w:val="right"/>
              <w:rPr>
                <w:rFonts w:eastAsia="Times New Roman" w:cs="Times New Roman"/>
                <w:b/>
                <w:noProof/>
                <w:sz w:val="24"/>
                <w:szCs w:val="24"/>
              </w:rPr>
            </w:pPr>
            <w:r w:rsidRPr="00394978">
              <w:rPr>
                <w:rFonts w:eastAsia="Times New Roman" w:cs="Times New Roman"/>
                <w:b/>
                <w:noProof/>
                <w:sz w:val="24"/>
                <w:szCs w:val="24"/>
              </w:rPr>
              <w:t>Số tín chỉ:</w:t>
            </w:r>
          </w:p>
        </w:tc>
        <w:tc>
          <w:tcPr>
            <w:tcW w:w="4715" w:type="dxa"/>
            <w:shd w:val="clear" w:color="auto" w:fill="auto"/>
            <w:vAlign w:val="center"/>
          </w:tcPr>
          <w:p w:rsidR="00922DBC" w:rsidRPr="00394978" w:rsidRDefault="00922DBC" w:rsidP="00F16EB3">
            <w:pPr>
              <w:tabs>
                <w:tab w:val="left" w:pos="709"/>
              </w:tabs>
              <w:spacing w:after="0" w:line="240" w:lineRule="auto"/>
              <w:jc w:val="both"/>
              <w:rPr>
                <w:rFonts w:eastAsia="Times New Roman" w:cs="Times New Roman"/>
                <w:noProof/>
                <w:sz w:val="24"/>
                <w:szCs w:val="24"/>
              </w:rPr>
            </w:pPr>
            <w:r>
              <w:rPr>
                <w:rFonts w:eastAsia="Times New Roman" w:cs="Times New Roman"/>
                <w:noProof/>
                <w:sz w:val="24"/>
                <w:szCs w:val="24"/>
              </w:rPr>
              <w:t xml:space="preserve">02 </w:t>
            </w:r>
            <w:r w:rsidRPr="00394978">
              <w:rPr>
                <w:rFonts w:eastAsia="Times New Roman" w:cs="Times New Roman"/>
                <w:noProof/>
                <w:sz w:val="24"/>
                <w:szCs w:val="24"/>
              </w:rPr>
              <w:t>tín chỉ</w:t>
            </w:r>
          </w:p>
        </w:tc>
      </w:tr>
      <w:tr w:rsidR="00922DBC" w:rsidRPr="00394978" w:rsidTr="00F16EB3">
        <w:trPr>
          <w:trHeight w:val="454"/>
          <w:jc w:val="center"/>
        </w:trPr>
        <w:tc>
          <w:tcPr>
            <w:tcW w:w="3369" w:type="dxa"/>
            <w:shd w:val="clear" w:color="auto" w:fill="auto"/>
            <w:vAlign w:val="center"/>
          </w:tcPr>
          <w:p w:rsidR="00922DBC" w:rsidRPr="00394978" w:rsidRDefault="00922DBC" w:rsidP="00F16EB3">
            <w:pPr>
              <w:tabs>
                <w:tab w:val="left" w:pos="709"/>
              </w:tabs>
              <w:spacing w:after="0" w:line="240" w:lineRule="auto"/>
              <w:jc w:val="right"/>
              <w:rPr>
                <w:rFonts w:eastAsia="Times New Roman" w:cs="Times New Roman"/>
                <w:b/>
                <w:noProof/>
                <w:sz w:val="24"/>
                <w:szCs w:val="24"/>
              </w:rPr>
            </w:pPr>
            <w:r w:rsidRPr="00394978">
              <w:rPr>
                <w:rFonts w:eastAsia="Times New Roman" w:cs="Times New Roman"/>
                <w:b/>
                <w:noProof/>
                <w:sz w:val="24"/>
                <w:szCs w:val="24"/>
              </w:rPr>
              <w:t>Mã học phần:</w:t>
            </w:r>
          </w:p>
        </w:tc>
        <w:tc>
          <w:tcPr>
            <w:tcW w:w="4715" w:type="dxa"/>
            <w:shd w:val="clear" w:color="auto" w:fill="auto"/>
            <w:vAlign w:val="center"/>
          </w:tcPr>
          <w:p w:rsidR="00922DBC" w:rsidRPr="00394978" w:rsidRDefault="00922DBC" w:rsidP="00F16EB3">
            <w:pPr>
              <w:tabs>
                <w:tab w:val="left" w:pos="709"/>
              </w:tabs>
              <w:spacing w:after="0" w:line="240" w:lineRule="auto"/>
              <w:jc w:val="both"/>
              <w:rPr>
                <w:rFonts w:eastAsia="Times New Roman" w:cs="Times New Roman"/>
                <w:noProof/>
                <w:sz w:val="24"/>
                <w:szCs w:val="24"/>
              </w:rPr>
            </w:pPr>
            <w:r w:rsidRPr="00394978">
              <w:rPr>
                <w:rFonts w:eastAsia="Times New Roman" w:cs="Times New Roman"/>
                <w:noProof/>
                <w:sz w:val="24"/>
                <w:szCs w:val="24"/>
              </w:rPr>
              <w:t xml:space="preserve"> KXD2.39.2</w:t>
            </w:r>
          </w:p>
        </w:tc>
      </w:tr>
      <w:tr w:rsidR="00922DBC" w:rsidRPr="00394978" w:rsidTr="00F16EB3">
        <w:trPr>
          <w:trHeight w:val="454"/>
          <w:jc w:val="center"/>
        </w:trPr>
        <w:tc>
          <w:tcPr>
            <w:tcW w:w="3369" w:type="dxa"/>
            <w:shd w:val="clear" w:color="auto" w:fill="auto"/>
            <w:vAlign w:val="center"/>
          </w:tcPr>
          <w:p w:rsidR="00922DBC" w:rsidRPr="00394978" w:rsidRDefault="00922DBC" w:rsidP="00F16EB3">
            <w:pPr>
              <w:tabs>
                <w:tab w:val="left" w:pos="709"/>
              </w:tabs>
              <w:spacing w:after="0" w:line="240" w:lineRule="auto"/>
              <w:jc w:val="right"/>
              <w:rPr>
                <w:rFonts w:eastAsia="Times New Roman" w:cs="Times New Roman"/>
                <w:b/>
                <w:noProof/>
                <w:sz w:val="24"/>
                <w:szCs w:val="24"/>
              </w:rPr>
            </w:pPr>
            <w:r w:rsidRPr="00394978">
              <w:rPr>
                <w:rFonts w:eastAsia="Times New Roman" w:cs="Times New Roman"/>
                <w:b/>
                <w:noProof/>
                <w:sz w:val="24"/>
                <w:szCs w:val="24"/>
              </w:rPr>
              <w:t xml:space="preserve">Kết cấu học phần:         </w:t>
            </w:r>
          </w:p>
        </w:tc>
        <w:tc>
          <w:tcPr>
            <w:tcW w:w="4715" w:type="dxa"/>
            <w:shd w:val="clear" w:color="auto" w:fill="auto"/>
            <w:vAlign w:val="center"/>
          </w:tcPr>
          <w:p w:rsidR="00922DBC" w:rsidRPr="00394978" w:rsidRDefault="00922DBC" w:rsidP="00F16EB3">
            <w:pPr>
              <w:tabs>
                <w:tab w:val="left" w:pos="709"/>
              </w:tabs>
              <w:spacing w:after="0" w:line="240" w:lineRule="auto"/>
              <w:jc w:val="both"/>
              <w:rPr>
                <w:rFonts w:eastAsia="Times New Roman" w:cs="Times New Roman"/>
                <w:noProof/>
                <w:sz w:val="24"/>
                <w:szCs w:val="24"/>
              </w:rPr>
            </w:pPr>
            <w:r w:rsidRPr="00394978">
              <w:rPr>
                <w:rFonts w:eastAsia="Times New Roman" w:cs="Times New Roman"/>
                <w:noProof/>
                <w:sz w:val="24"/>
                <w:szCs w:val="24"/>
              </w:rPr>
              <w:t xml:space="preserve"> 2 (2, 0, 0) tín chỉ;  </w:t>
            </w:r>
            <w:r w:rsidRPr="00394978">
              <w:rPr>
                <w:rFonts w:eastAsia="Times New Roman" w:cs="Times New Roman"/>
                <w:noProof/>
                <w:sz w:val="24"/>
                <w:szCs w:val="24"/>
              </w:rPr>
              <w:tab/>
              <w:t>số tiết (24, 12, 0)</w:t>
            </w:r>
          </w:p>
        </w:tc>
      </w:tr>
      <w:tr w:rsidR="00922DBC" w:rsidRPr="00394978" w:rsidTr="00F16EB3">
        <w:trPr>
          <w:trHeight w:val="454"/>
          <w:jc w:val="center"/>
        </w:trPr>
        <w:tc>
          <w:tcPr>
            <w:tcW w:w="3369" w:type="dxa"/>
            <w:shd w:val="clear" w:color="auto" w:fill="auto"/>
            <w:vAlign w:val="center"/>
          </w:tcPr>
          <w:p w:rsidR="00922DBC" w:rsidRPr="00394978" w:rsidRDefault="00922DBC" w:rsidP="00F16EB3">
            <w:pPr>
              <w:tabs>
                <w:tab w:val="left" w:pos="709"/>
              </w:tabs>
              <w:spacing w:after="0" w:line="240" w:lineRule="auto"/>
              <w:jc w:val="right"/>
              <w:rPr>
                <w:rFonts w:eastAsia="Times New Roman" w:cs="Times New Roman"/>
                <w:b/>
                <w:noProof/>
                <w:sz w:val="24"/>
                <w:szCs w:val="24"/>
              </w:rPr>
            </w:pPr>
            <w:r w:rsidRPr="00394978">
              <w:rPr>
                <w:rFonts w:eastAsia="Times New Roman" w:cs="Times New Roman"/>
                <w:b/>
                <w:noProof/>
                <w:sz w:val="24"/>
                <w:szCs w:val="24"/>
              </w:rPr>
              <w:t xml:space="preserve">Ngành đào tạo: </w:t>
            </w:r>
          </w:p>
        </w:tc>
        <w:tc>
          <w:tcPr>
            <w:tcW w:w="4715" w:type="dxa"/>
            <w:shd w:val="clear" w:color="auto" w:fill="auto"/>
            <w:vAlign w:val="center"/>
          </w:tcPr>
          <w:p w:rsidR="00922DBC" w:rsidRPr="00394978" w:rsidRDefault="00922DBC" w:rsidP="00F16EB3">
            <w:pPr>
              <w:tabs>
                <w:tab w:val="left" w:pos="709"/>
              </w:tabs>
              <w:spacing w:after="0" w:line="240" w:lineRule="auto"/>
              <w:jc w:val="both"/>
              <w:rPr>
                <w:rFonts w:eastAsia="Times New Roman" w:cs="Times New Roman"/>
                <w:noProof/>
                <w:sz w:val="24"/>
                <w:szCs w:val="24"/>
              </w:rPr>
            </w:pPr>
            <w:r w:rsidRPr="00394978">
              <w:rPr>
                <w:rFonts w:eastAsia="Times New Roman" w:cs="Times New Roman"/>
                <w:noProof/>
                <w:sz w:val="24"/>
                <w:szCs w:val="24"/>
              </w:rPr>
              <w:t xml:space="preserve"> </w:t>
            </w:r>
            <w:r>
              <w:rPr>
                <w:rFonts w:eastAsia="Times New Roman" w:cs="Times New Roman"/>
                <w:noProof/>
                <w:sz w:val="24"/>
                <w:szCs w:val="24"/>
              </w:rPr>
              <w:t>Kinh tế xây dựng</w:t>
            </w:r>
          </w:p>
        </w:tc>
      </w:tr>
    </w:tbl>
    <w:p w:rsidR="00922DBC" w:rsidRPr="00394978" w:rsidRDefault="00922DBC" w:rsidP="00922DBC">
      <w:pPr>
        <w:tabs>
          <w:tab w:val="left" w:pos="709"/>
        </w:tabs>
        <w:spacing w:after="0" w:line="240" w:lineRule="auto"/>
        <w:rPr>
          <w:rFonts w:eastAsia="Times New Roman" w:cs="Times New Roman"/>
          <w:noProof/>
          <w:sz w:val="24"/>
          <w:szCs w:val="24"/>
        </w:rPr>
      </w:pPr>
    </w:p>
    <w:p w:rsidR="00922DBC" w:rsidRPr="00394978" w:rsidRDefault="00922DBC" w:rsidP="00922DBC">
      <w:pPr>
        <w:tabs>
          <w:tab w:val="left" w:pos="709"/>
        </w:tabs>
        <w:spacing w:before="60" w:after="60" w:line="312" w:lineRule="auto"/>
        <w:jc w:val="both"/>
        <w:rPr>
          <w:rFonts w:eastAsia="Times New Roman" w:cs="Times New Roman"/>
          <w:b/>
          <w:noProof/>
          <w:sz w:val="24"/>
          <w:szCs w:val="24"/>
        </w:rPr>
      </w:pPr>
      <w:r w:rsidRPr="00394978">
        <w:rPr>
          <w:rFonts w:eastAsia="Times New Roman" w:cs="Times New Roman"/>
          <w:b/>
          <w:noProof/>
          <w:sz w:val="24"/>
          <w:szCs w:val="24"/>
        </w:rPr>
        <w:t>1. Thông tin chung về học phần</w:t>
      </w:r>
    </w:p>
    <w:p w:rsidR="00922DBC" w:rsidRPr="00394978" w:rsidRDefault="00922DBC" w:rsidP="00922DBC">
      <w:pPr>
        <w:numPr>
          <w:ilvl w:val="0"/>
          <w:numId w:val="3"/>
        </w:numPr>
        <w:tabs>
          <w:tab w:val="clear" w:pos="720"/>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Tên học phần:</w:t>
      </w:r>
      <w:r w:rsidRPr="00394978">
        <w:rPr>
          <w:rFonts w:eastAsia="Times New Roman" w:cs="Times New Roman"/>
          <w:noProof/>
          <w:sz w:val="24"/>
          <w:szCs w:val="24"/>
        </w:rPr>
        <w:tab/>
        <w:t xml:space="preserve"> </w:t>
      </w:r>
      <w:r w:rsidRPr="00041404">
        <w:rPr>
          <w:rFonts w:eastAsia="Times New Roman" w:cs="Times New Roman"/>
          <w:noProof/>
          <w:sz w:val="24"/>
          <w:szCs w:val="24"/>
        </w:rPr>
        <w:t>Pháp luật xây dựng</w:t>
      </w:r>
    </w:p>
    <w:p w:rsidR="00922DBC" w:rsidRPr="00394978" w:rsidRDefault="00922DBC" w:rsidP="00922DBC">
      <w:pPr>
        <w:numPr>
          <w:ilvl w:val="0"/>
          <w:numId w:val="3"/>
        </w:numPr>
        <w:tabs>
          <w:tab w:val="clear" w:pos="720"/>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 xml:space="preserve">Mã học phần:  </w:t>
      </w:r>
      <w:r w:rsidRPr="00394978">
        <w:rPr>
          <w:rFonts w:eastAsia="Times New Roman" w:cs="Times New Roman"/>
          <w:noProof/>
          <w:sz w:val="24"/>
          <w:szCs w:val="24"/>
        </w:rPr>
        <w:tab/>
      </w:r>
      <w:r w:rsidRPr="00041404">
        <w:rPr>
          <w:rFonts w:eastAsia="Times New Roman" w:cs="Times New Roman"/>
          <w:noProof/>
          <w:sz w:val="24"/>
          <w:szCs w:val="24"/>
        </w:rPr>
        <w:t>KXD2.39.2</w:t>
      </w:r>
      <w:r w:rsidRPr="00394978">
        <w:rPr>
          <w:rFonts w:eastAsia="Times New Roman" w:cs="Times New Roman"/>
          <w:noProof/>
          <w:sz w:val="24"/>
          <w:szCs w:val="24"/>
        </w:rPr>
        <w:tab/>
        <w:t xml:space="preserve"> </w:t>
      </w:r>
    </w:p>
    <w:p w:rsidR="00922DBC" w:rsidRPr="00394978" w:rsidRDefault="00922DBC" w:rsidP="00922DBC">
      <w:pPr>
        <w:numPr>
          <w:ilvl w:val="0"/>
          <w:numId w:val="3"/>
        </w:numPr>
        <w:tabs>
          <w:tab w:val="clear" w:pos="720"/>
          <w:tab w:val="left" w:pos="709"/>
        </w:tabs>
        <w:spacing w:before="60" w:after="60" w:line="288" w:lineRule="auto"/>
        <w:jc w:val="both"/>
        <w:rPr>
          <w:rFonts w:eastAsia="Times New Roman" w:cs="Times New Roman"/>
          <w:strike/>
          <w:noProof/>
          <w:sz w:val="24"/>
          <w:szCs w:val="24"/>
        </w:rPr>
      </w:pPr>
      <w:r w:rsidRPr="00394978">
        <w:rPr>
          <w:rFonts w:eastAsia="Times New Roman" w:cs="Times New Roman"/>
          <w:noProof/>
          <w:sz w:val="24"/>
          <w:szCs w:val="24"/>
        </w:rPr>
        <w:t>Ngành/chuyên ngành đào tạo:</w:t>
      </w:r>
      <w:r>
        <w:rPr>
          <w:rFonts w:eastAsia="Times New Roman" w:cs="Times New Roman"/>
          <w:noProof/>
          <w:sz w:val="24"/>
          <w:szCs w:val="24"/>
        </w:rPr>
        <w:t xml:space="preserve"> </w:t>
      </w:r>
      <w:r w:rsidRPr="00041404">
        <w:rPr>
          <w:rFonts w:eastAsia="Times New Roman" w:cs="Times New Roman"/>
          <w:noProof/>
          <w:sz w:val="24"/>
          <w:szCs w:val="24"/>
        </w:rPr>
        <w:t>Ngành Kinh tế xây dựng. Chuyên ngành Kinh tế xây dựng</w:t>
      </w:r>
    </w:p>
    <w:p w:rsidR="00922DBC" w:rsidRPr="00394978" w:rsidRDefault="00922DBC" w:rsidP="00922DBC">
      <w:pPr>
        <w:numPr>
          <w:ilvl w:val="0"/>
          <w:numId w:val="1"/>
        </w:numPr>
        <w:tabs>
          <w:tab w:val="clear" w:pos="720"/>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Bậc đào tạo:</w:t>
      </w:r>
      <w:r w:rsidRPr="00394978">
        <w:rPr>
          <w:rFonts w:eastAsia="Times New Roman" w:cs="Times New Roman"/>
          <w:noProof/>
          <w:sz w:val="24"/>
          <w:szCs w:val="24"/>
        </w:rPr>
        <w:tab/>
        <w:t>Đại học</w:t>
      </w:r>
      <w:r w:rsidRPr="00394978">
        <w:rPr>
          <w:rFonts w:eastAsia="Times New Roman" w:cs="Times New Roman"/>
          <w:noProof/>
          <w:sz w:val="24"/>
          <w:szCs w:val="24"/>
        </w:rPr>
        <w:tab/>
      </w:r>
      <w:r w:rsidRPr="00394978">
        <w:rPr>
          <w:rFonts w:eastAsia="Times New Roman" w:cs="Times New Roman"/>
          <w:noProof/>
          <w:sz w:val="24"/>
          <w:szCs w:val="24"/>
        </w:rPr>
        <w:tab/>
        <w:t>Hình thức đào tạo: chính quy tập trung</w:t>
      </w:r>
    </w:p>
    <w:p w:rsidR="00922DBC" w:rsidRPr="00394978" w:rsidRDefault="00922DBC" w:rsidP="00922DBC">
      <w:pPr>
        <w:numPr>
          <w:ilvl w:val="0"/>
          <w:numId w:val="1"/>
        </w:numPr>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Khoa/Bộ môn phụ trách học phần:</w:t>
      </w:r>
      <w:r>
        <w:rPr>
          <w:rFonts w:eastAsia="Times New Roman" w:cs="Times New Roman"/>
          <w:noProof/>
          <w:sz w:val="24"/>
          <w:szCs w:val="24"/>
        </w:rPr>
        <w:t xml:space="preserve"> </w:t>
      </w:r>
      <w:r w:rsidRPr="00744CEB">
        <w:rPr>
          <w:rFonts w:eastAsia="Times New Roman" w:cs="Times New Roman"/>
          <w:noProof/>
          <w:sz w:val="24"/>
          <w:szCs w:val="24"/>
        </w:rPr>
        <w:t>Khoa Vận tải- Kinh tế. Bộ môn Kinh tế xây dựng</w:t>
      </w:r>
    </w:p>
    <w:p w:rsidR="00922DBC" w:rsidRPr="00394978" w:rsidRDefault="00922DBC" w:rsidP="00922DBC">
      <w:pPr>
        <w:numPr>
          <w:ilvl w:val="0"/>
          <w:numId w:val="3"/>
        </w:numPr>
        <w:tabs>
          <w:tab w:val="clear" w:pos="720"/>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 xml:space="preserve">Loại học phần: </w:t>
      </w:r>
      <w:r>
        <w:rPr>
          <w:rFonts w:eastAsia="Times New Roman" w:cs="Times New Roman"/>
          <w:noProof/>
          <w:sz w:val="24"/>
          <w:szCs w:val="24"/>
        </w:rPr>
        <w:t>T</w:t>
      </w:r>
      <w:r w:rsidRPr="00394978">
        <w:rPr>
          <w:rFonts w:eastAsia="Times New Roman" w:cs="Times New Roman"/>
          <w:i/>
          <w:noProof/>
          <w:sz w:val="24"/>
          <w:szCs w:val="24"/>
        </w:rPr>
        <w:t>ự chọn</w:t>
      </w:r>
    </w:p>
    <w:p w:rsidR="00922DBC" w:rsidRPr="00394978" w:rsidRDefault="00922DBC" w:rsidP="00922DBC">
      <w:pPr>
        <w:numPr>
          <w:ilvl w:val="0"/>
          <w:numId w:val="3"/>
        </w:numPr>
        <w:tabs>
          <w:tab w:val="clear" w:pos="720"/>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Yêu cầu của học phần:</w:t>
      </w:r>
    </w:p>
    <w:p w:rsidR="00922DBC" w:rsidRPr="00394978" w:rsidRDefault="00922DBC" w:rsidP="00922DBC">
      <w:pPr>
        <w:numPr>
          <w:ilvl w:val="1"/>
          <w:numId w:val="5"/>
        </w:numPr>
        <w:tabs>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 xml:space="preserve">Các học phần tiên quyết: </w:t>
      </w:r>
      <w:r>
        <w:rPr>
          <w:rFonts w:eastAsia="Times New Roman" w:cs="Times New Roman"/>
          <w:noProof/>
          <w:sz w:val="24"/>
          <w:szCs w:val="24"/>
        </w:rPr>
        <w:t>Không</w:t>
      </w:r>
    </w:p>
    <w:p w:rsidR="00922DBC" w:rsidRPr="00394978" w:rsidRDefault="00922DBC" w:rsidP="00922DBC">
      <w:pPr>
        <w:numPr>
          <w:ilvl w:val="1"/>
          <w:numId w:val="5"/>
        </w:numPr>
        <w:tabs>
          <w:tab w:val="left" w:pos="709"/>
        </w:tabs>
        <w:spacing w:before="60" w:after="60" w:line="288" w:lineRule="auto"/>
        <w:jc w:val="both"/>
        <w:rPr>
          <w:rFonts w:eastAsia="Times New Roman" w:cs="Times New Roman"/>
          <w:noProof/>
          <w:sz w:val="24"/>
          <w:szCs w:val="24"/>
        </w:rPr>
      </w:pPr>
      <w:r w:rsidRPr="00394978">
        <w:rPr>
          <w:rFonts w:eastAsia="Times New Roman" w:cs="Times New Roman"/>
          <w:noProof/>
          <w:sz w:val="24"/>
          <w:szCs w:val="24"/>
        </w:rPr>
        <w:t xml:space="preserve">Các học phần học trước: </w:t>
      </w:r>
      <w:r>
        <w:rPr>
          <w:rFonts w:eastAsia="Times New Roman" w:cs="Times New Roman"/>
          <w:noProof/>
          <w:sz w:val="24"/>
          <w:szCs w:val="24"/>
        </w:rPr>
        <w:t>Không</w:t>
      </w:r>
    </w:p>
    <w:p w:rsidR="00922DBC" w:rsidRPr="00394978" w:rsidRDefault="00922DBC" w:rsidP="00922DBC">
      <w:pPr>
        <w:numPr>
          <w:ilvl w:val="1"/>
          <w:numId w:val="1"/>
        </w:numPr>
        <w:tabs>
          <w:tab w:val="left" w:pos="709"/>
        </w:tabs>
        <w:spacing w:before="60" w:after="60" w:line="312" w:lineRule="auto"/>
        <w:jc w:val="both"/>
        <w:rPr>
          <w:rFonts w:eastAsia="Times New Roman" w:cs="Times New Roman"/>
          <w:noProof/>
          <w:sz w:val="24"/>
          <w:szCs w:val="24"/>
        </w:rPr>
      </w:pPr>
      <w:r w:rsidRPr="00394978">
        <w:rPr>
          <w:rFonts w:eastAsia="Times New Roman" w:cs="Times New Roman"/>
          <w:noProof/>
          <w:sz w:val="24"/>
          <w:szCs w:val="24"/>
        </w:rPr>
        <w:t xml:space="preserve">Các học phần học song hành: </w:t>
      </w:r>
      <w:r>
        <w:rPr>
          <w:rFonts w:eastAsia="Times New Roman" w:cs="Times New Roman"/>
          <w:noProof/>
          <w:sz w:val="24"/>
          <w:szCs w:val="24"/>
        </w:rPr>
        <w:t>Không</w:t>
      </w:r>
    </w:p>
    <w:p w:rsidR="00922DBC" w:rsidRPr="00394978" w:rsidRDefault="00922DBC" w:rsidP="00922DBC">
      <w:pPr>
        <w:numPr>
          <w:ilvl w:val="0"/>
          <w:numId w:val="1"/>
        </w:numPr>
        <w:tabs>
          <w:tab w:val="clear" w:pos="720"/>
          <w:tab w:val="left" w:pos="709"/>
        </w:tabs>
        <w:spacing w:before="60" w:after="60" w:line="288" w:lineRule="auto"/>
        <w:ind w:left="714" w:hanging="357"/>
        <w:jc w:val="both"/>
        <w:rPr>
          <w:rFonts w:eastAsia="Times New Roman" w:cs="Times New Roman"/>
          <w:noProof/>
          <w:sz w:val="24"/>
          <w:szCs w:val="24"/>
        </w:rPr>
      </w:pPr>
      <w:r w:rsidRPr="00394978">
        <w:rPr>
          <w:rFonts w:eastAsia="Times New Roman" w:cs="Times New Roman"/>
          <w:noProof/>
          <w:sz w:val="24"/>
          <w:szCs w:val="24"/>
        </w:rPr>
        <w:t xml:space="preserve">Phân bổ giờ tín chỉ đối với các hoạt động (tiết học tín chỉ): </w:t>
      </w:r>
      <w:r w:rsidRPr="00394978">
        <w:rPr>
          <w:rFonts w:eastAsia="Times New Roman" w:cs="Times New Roman"/>
          <w:noProof/>
          <w:color w:val="FF0000"/>
          <w:sz w:val="24"/>
          <w:szCs w:val="24"/>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922DBC" w:rsidRPr="00394978" w:rsidTr="00F16EB3">
        <w:trPr>
          <w:trHeight w:val="510"/>
          <w:jc w:val="center"/>
        </w:trPr>
        <w:tc>
          <w:tcPr>
            <w:tcW w:w="1265"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Lý thuyết</w:t>
            </w:r>
          </w:p>
        </w:tc>
        <w:tc>
          <w:tcPr>
            <w:tcW w:w="1265"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Thảo luận</w:t>
            </w:r>
          </w:p>
        </w:tc>
        <w:tc>
          <w:tcPr>
            <w:tcW w:w="1265"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Bài tập</w:t>
            </w:r>
          </w:p>
        </w:tc>
        <w:tc>
          <w:tcPr>
            <w:tcW w:w="1416"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Bài tập lớn</w:t>
            </w:r>
          </w:p>
        </w:tc>
        <w:tc>
          <w:tcPr>
            <w:tcW w:w="1427"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Thực hành</w:t>
            </w:r>
          </w:p>
        </w:tc>
        <w:tc>
          <w:tcPr>
            <w:tcW w:w="1438"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Thí nghiệm</w:t>
            </w:r>
          </w:p>
        </w:tc>
        <w:tc>
          <w:tcPr>
            <w:tcW w:w="1134"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sidRPr="00394978">
              <w:rPr>
                <w:rFonts w:eastAsia="Times New Roman" w:cs="Times New Roman"/>
                <w:noProof/>
                <w:sz w:val="24"/>
                <w:szCs w:val="24"/>
              </w:rPr>
              <w:t>Tự học</w:t>
            </w:r>
          </w:p>
        </w:tc>
      </w:tr>
      <w:tr w:rsidR="00922DBC" w:rsidRPr="00394978" w:rsidTr="00F16EB3">
        <w:trPr>
          <w:trHeight w:val="510"/>
          <w:jc w:val="center"/>
        </w:trPr>
        <w:tc>
          <w:tcPr>
            <w:tcW w:w="1265"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24</w:t>
            </w:r>
          </w:p>
        </w:tc>
        <w:tc>
          <w:tcPr>
            <w:tcW w:w="1265"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12</w:t>
            </w:r>
          </w:p>
        </w:tc>
        <w:tc>
          <w:tcPr>
            <w:tcW w:w="1265"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16"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27"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38"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134" w:type="dxa"/>
            <w:shd w:val="clear" w:color="auto" w:fill="auto"/>
            <w:vAlign w:val="center"/>
          </w:tcPr>
          <w:p w:rsidR="00922DBC" w:rsidRPr="00394978" w:rsidRDefault="00922DBC"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60</w:t>
            </w:r>
          </w:p>
        </w:tc>
      </w:tr>
    </w:tbl>
    <w:p w:rsidR="00922DBC" w:rsidRPr="00394978" w:rsidRDefault="00922DBC" w:rsidP="00922DBC">
      <w:pPr>
        <w:tabs>
          <w:tab w:val="left" w:pos="709"/>
        </w:tabs>
        <w:spacing w:before="60" w:after="60" w:line="312" w:lineRule="auto"/>
        <w:rPr>
          <w:rFonts w:eastAsia="Times New Roman" w:cs="Times New Roman"/>
          <w:b/>
          <w:noProof/>
          <w:sz w:val="24"/>
          <w:szCs w:val="24"/>
        </w:rPr>
      </w:pPr>
      <w:r w:rsidRPr="00394978">
        <w:rPr>
          <w:rFonts w:eastAsia="Times New Roman" w:cs="Times New Roman"/>
          <w:b/>
          <w:noProof/>
          <w:sz w:val="24"/>
          <w:szCs w:val="24"/>
        </w:rPr>
        <w:t>2. Mục tiêu của học phần</w:t>
      </w:r>
    </w:p>
    <w:p w:rsidR="00922DBC" w:rsidRDefault="00922DBC" w:rsidP="00922DBC">
      <w:pPr>
        <w:tabs>
          <w:tab w:val="left" w:pos="709"/>
        </w:tabs>
        <w:spacing w:before="60" w:after="60" w:line="312" w:lineRule="auto"/>
        <w:ind w:firstLine="720"/>
        <w:jc w:val="both"/>
        <w:rPr>
          <w:rFonts w:eastAsia="Times New Roman" w:cs="Times New Roman"/>
          <w:i/>
          <w:noProof/>
          <w:sz w:val="24"/>
          <w:szCs w:val="24"/>
        </w:rPr>
      </w:pPr>
      <w:r w:rsidRPr="00394978">
        <w:rPr>
          <w:rFonts w:eastAsia="Times New Roman" w:cs="Times New Roman"/>
          <w:i/>
          <w:noProof/>
          <w:sz w:val="24"/>
          <w:szCs w:val="24"/>
        </w:rPr>
        <w:t xml:space="preserve"> 2.1.  Kiến thức (mô tả các kiến thức của học phần mà người học cần đạt được)</w:t>
      </w:r>
    </w:p>
    <w:p w:rsidR="00922DBC" w:rsidRDefault="00922DBC" w:rsidP="00922DBC">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-Nắm được kiến thức cơ bản về pháp luật xây dựng</w:t>
      </w:r>
    </w:p>
    <w:p w:rsidR="00922DBC" w:rsidRPr="00394978" w:rsidRDefault="00922DBC" w:rsidP="00922DBC">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-Biết được xu hướng hoàn thiện của pháp luật xây dựng.</w:t>
      </w:r>
    </w:p>
    <w:p w:rsidR="00922DBC" w:rsidRDefault="00922DBC" w:rsidP="00922DBC">
      <w:pPr>
        <w:tabs>
          <w:tab w:val="left" w:pos="709"/>
        </w:tabs>
        <w:spacing w:before="60" w:after="60" w:line="312" w:lineRule="auto"/>
        <w:ind w:firstLine="720"/>
        <w:jc w:val="both"/>
        <w:rPr>
          <w:rFonts w:eastAsia="Times New Roman" w:cs="Times New Roman"/>
          <w:i/>
          <w:noProof/>
          <w:sz w:val="24"/>
          <w:szCs w:val="24"/>
        </w:rPr>
      </w:pPr>
      <w:r w:rsidRPr="00394978">
        <w:rPr>
          <w:rFonts w:eastAsia="Times New Roman" w:cs="Times New Roman"/>
          <w:i/>
          <w:noProof/>
          <w:sz w:val="24"/>
          <w:szCs w:val="24"/>
        </w:rPr>
        <w:t>2.2. Kỹ năng (mô tả các kỹ năng của học phần mà người học cần đạt được)</w:t>
      </w:r>
    </w:p>
    <w:p w:rsidR="00922DBC" w:rsidRDefault="00922DBC" w:rsidP="00922DBC">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lastRenderedPageBreak/>
        <w:t>-Có kỹ năng nghiên cứu các văn bản pháp luật để tìm hiểu những nội dung cần thiết phục vụ cho các học phần khác</w:t>
      </w:r>
    </w:p>
    <w:p w:rsidR="00922DBC" w:rsidRPr="00394978" w:rsidRDefault="00922DBC" w:rsidP="00922DBC">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-Có kỹ năng tìm kiếm lựa chọn kiến thức, tư duy phân tích và ra quyết định</w:t>
      </w:r>
    </w:p>
    <w:p w:rsidR="00922DBC" w:rsidRDefault="00922DBC" w:rsidP="00922DBC">
      <w:pPr>
        <w:tabs>
          <w:tab w:val="left" w:pos="709"/>
        </w:tabs>
        <w:spacing w:before="60" w:after="60" w:line="312" w:lineRule="auto"/>
        <w:ind w:firstLine="720"/>
        <w:jc w:val="both"/>
        <w:rPr>
          <w:rFonts w:eastAsia="Times New Roman" w:cs="Times New Roman"/>
          <w:i/>
          <w:noProof/>
          <w:sz w:val="24"/>
          <w:szCs w:val="24"/>
        </w:rPr>
      </w:pPr>
      <w:r w:rsidRPr="00394978">
        <w:rPr>
          <w:rFonts w:eastAsia="Times New Roman" w:cs="Times New Roman"/>
          <w:i/>
          <w:noProof/>
          <w:sz w:val="24"/>
          <w:szCs w:val="24"/>
        </w:rPr>
        <w:t>2.3. Thái độ, nhận thức: (mô tả các yêu cầu về thái độ, nhận thức về học phần trong ngành/chuyên ngành đào tạo mà người học cần đạt được)</w:t>
      </w:r>
    </w:p>
    <w:p w:rsidR="00922DBC" w:rsidRDefault="00922DBC" w:rsidP="00922DBC">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-Có thái độ nghiêm túc trong việc nghiên cứu, tìm hiểu các văn bản pháp luật.</w:t>
      </w:r>
    </w:p>
    <w:p w:rsidR="00922DBC" w:rsidRPr="00394978" w:rsidRDefault="00922DBC" w:rsidP="00922DBC">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-Thấy được giá trị thực tiễn của học phần.</w:t>
      </w:r>
    </w:p>
    <w:p w:rsidR="00922DBC" w:rsidRDefault="00922DBC" w:rsidP="00922DBC">
      <w:pPr>
        <w:tabs>
          <w:tab w:val="left" w:pos="709"/>
        </w:tabs>
        <w:spacing w:before="60" w:after="60" w:line="312" w:lineRule="auto"/>
        <w:rPr>
          <w:rFonts w:eastAsia="Times New Roman" w:cs="Times New Roman"/>
          <w:b/>
          <w:noProof/>
          <w:sz w:val="24"/>
          <w:szCs w:val="24"/>
        </w:rPr>
      </w:pPr>
      <w:r w:rsidRPr="00394978">
        <w:rPr>
          <w:rFonts w:eastAsia="Times New Roman" w:cs="Times New Roman"/>
          <w:b/>
          <w:noProof/>
          <w:sz w:val="24"/>
          <w:szCs w:val="24"/>
        </w:rPr>
        <w:t>3. Tóm tắt nội dung học phần (bằng tiếng Việt và tiếng Anh)</w:t>
      </w:r>
    </w:p>
    <w:p w:rsidR="00922DBC" w:rsidRDefault="00922DBC" w:rsidP="00922DBC">
      <w:pPr>
        <w:tabs>
          <w:tab w:val="left" w:pos="709"/>
        </w:tabs>
        <w:spacing w:before="60" w:after="60" w:line="312" w:lineRule="auto"/>
        <w:rPr>
          <w:rFonts w:eastAsia="Times New Roman" w:cs="Times New Roman"/>
          <w:b/>
          <w:noProof/>
          <w:sz w:val="24"/>
          <w:szCs w:val="24"/>
        </w:rPr>
      </w:pPr>
      <w:r>
        <w:rPr>
          <w:rFonts w:eastAsia="Times New Roman" w:cs="Times New Roman"/>
          <w:b/>
          <w:noProof/>
          <w:sz w:val="24"/>
          <w:szCs w:val="24"/>
        </w:rPr>
        <w:t xml:space="preserve">         -</w:t>
      </w:r>
      <w:r w:rsidRPr="003818ED">
        <w:t xml:space="preserve"> </w:t>
      </w:r>
      <w:r w:rsidRPr="003818ED">
        <w:rPr>
          <w:rFonts w:eastAsia="Times New Roman" w:cs="Times New Roman"/>
          <w:b/>
          <w:noProof/>
          <w:sz w:val="24"/>
          <w:szCs w:val="24"/>
        </w:rPr>
        <w:t xml:space="preserve">Tóm tắt nội dung bằng tiếng Việt: </w:t>
      </w:r>
      <w:r>
        <w:rPr>
          <w:rFonts w:eastAsia="Times New Roman" w:cs="Times New Roman"/>
          <w:b/>
          <w:noProof/>
          <w:sz w:val="24"/>
          <w:szCs w:val="24"/>
        </w:rPr>
        <w:t xml:space="preserve"> </w:t>
      </w:r>
    </w:p>
    <w:p w:rsidR="00922DBC" w:rsidRDefault="00922DBC" w:rsidP="00922DBC">
      <w:pPr>
        <w:tabs>
          <w:tab w:val="left" w:pos="709"/>
        </w:tabs>
        <w:spacing w:before="60" w:after="60" w:line="312" w:lineRule="auto"/>
        <w:rPr>
          <w:rFonts w:eastAsia="Times New Roman" w:cs="Times New Roman"/>
          <w:noProof/>
          <w:sz w:val="24"/>
          <w:szCs w:val="24"/>
        </w:rPr>
      </w:pPr>
      <w:r>
        <w:rPr>
          <w:rFonts w:eastAsia="Times New Roman" w:cs="Times New Roman"/>
          <w:b/>
          <w:noProof/>
          <w:sz w:val="24"/>
          <w:szCs w:val="24"/>
        </w:rPr>
        <w:t xml:space="preserve">               </w:t>
      </w:r>
      <w:r w:rsidRPr="003818ED">
        <w:rPr>
          <w:rFonts w:eastAsia="Times New Roman" w:cs="Times New Roman"/>
          <w:noProof/>
          <w:sz w:val="24"/>
          <w:szCs w:val="24"/>
        </w:rPr>
        <w:t>Trang bị cho người học những kiến thức cơ bản về pháp luật trong xây dựng, bao gồm: Qui định của pháp luật về quy hoạch xây dựng, về khảo sát, thiết kế và xây dựng công trình, về đấu thầu trong xây dựng và chế độ pháp lý về doanh nghiệp…</w:t>
      </w:r>
    </w:p>
    <w:p w:rsidR="00922DBC" w:rsidRDefault="00922DBC" w:rsidP="00922DBC">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w:t>
      </w:r>
      <w:r w:rsidRPr="003818ED">
        <w:t xml:space="preserve"> </w:t>
      </w:r>
      <w:r w:rsidRPr="003818ED">
        <w:rPr>
          <w:rFonts w:eastAsia="Times New Roman" w:cs="Times New Roman"/>
          <w:b/>
          <w:noProof/>
          <w:sz w:val="24"/>
          <w:szCs w:val="24"/>
        </w:rPr>
        <w:t>Tóm tắt nội dung bằng tiếng Anh:</w:t>
      </w:r>
      <w:r w:rsidRPr="003818ED">
        <w:rPr>
          <w:rFonts w:eastAsia="Times New Roman" w:cs="Times New Roman"/>
          <w:noProof/>
          <w:sz w:val="24"/>
          <w:szCs w:val="24"/>
        </w:rPr>
        <w:t xml:space="preserve"> </w:t>
      </w:r>
    </w:p>
    <w:p w:rsidR="00922DBC" w:rsidRPr="003818ED" w:rsidRDefault="00922DBC" w:rsidP="00922DBC">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w:t>
      </w:r>
      <w:r w:rsidRPr="003818ED">
        <w:rPr>
          <w:rFonts w:eastAsia="Times New Roman" w:cs="Times New Roman"/>
          <w:noProof/>
          <w:sz w:val="24"/>
          <w:szCs w:val="24"/>
        </w:rPr>
        <w:t>Provide for student the fundamental knowledge of law in construction sector, including: the rule of planning, survey, design, construction, bidding, and entrepreneur laws.</w:t>
      </w:r>
    </w:p>
    <w:p w:rsidR="00922DBC" w:rsidRPr="00394978" w:rsidRDefault="00922DBC" w:rsidP="00922DBC">
      <w:pPr>
        <w:tabs>
          <w:tab w:val="left" w:pos="709"/>
        </w:tabs>
        <w:spacing w:before="60" w:after="60" w:line="312" w:lineRule="auto"/>
        <w:rPr>
          <w:rFonts w:eastAsia="Times New Roman" w:cs="Times New Roman"/>
          <w:b/>
          <w:noProof/>
          <w:sz w:val="24"/>
          <w:szCs w:val="24"/>
        </w:rPr>
      </w:pPr>
      <w:r w:rsidRPr="00394978">
        <w:rPr>
          <w:rFonts w:eastAsia="Times New Roman" w:cs="Times New Roman"/>
          <w:b/>
          <w:noProof/>
          <w:sz w:val="24"/>
          <w:szCs w:val="24"/>
        </w:rPr>
        <w:t>4. Nội dung chi tiết học phần (tên các chương, mục)</w:t>
      </w:r>
    </w:p>
    <w:p w:rsidR="00922DBC" w:rsidRPr="00394978" w:rsidRDefault="00922DBC" w:rsidP="00922DBC">
      <w:pPr>
        <w:tabs>
          <w:tab w:val="left" w:pos="709"/>
        </w:tabs>
        <w:spacing w:before="60" w:after="60" w:line="312" w:lineRule="auto"/>
        <w:ind w:left="360"/>
        <w:jc w:val="both"/>
        <w:rPr>
          <w:rFonts w:eastAsia="Times New Roman" w:cs="Times New Roman"/>
          <w:noProof/>
          <w:sz w:val="24"/>
          <w:szCs w:val="24"/>
        </w:rPr>
      </w:pPr>
      <w:r>
        <w:rPr>
          <w:rFonts w:eastAsia="Times New Roman" w:cs="Times New Roman"/>
          <w:noProof/>
          <w:sz w:val="24"/>
          <w:szCs w:val="24"/>
        </w:rPr>
        <w:t>Chương 1:</w:t>
      </w:r>
      <w:r w:rsidRPr="00A75D20">
        <w:rPr>
          <w:rFonts w:eastAsia="Times New Roman" w:cs="Times New Roman"/>
          <w:noProof/>
          <w:sz w:val="24"/>
          <w:szCs w:val="24"/>
        </w:rPr>
        <w:tab/>
        <w:t>Những vấn đề chung về pháp luật xây dựng</w:t>
      </w:r>
      <w:r w:rsidRPr="00394978">
        <w:rPr>
          <w:rFonts w:eastAsia="Times New Roman" w:cs="Times New Roman"/>
          <w:noProof/>
          <w:sz w:val="24"/>
          <w:szCs w:val="24"/>
        </w:rPr>
        <w:t xml:space="preserve"> </w:t>
      </w:r>
    </w:p>
    <w:p w:rsidR="00922DBC" w:rsidRPr="00394978" w:rsidRDefault="00922DBC" w:rsidP="00922DBC">
      <w:pPr>
        <w:tabs>
          <w:tab w:val="left" w:pos="709"/>
        </w:tabs>
        <w:spacing w:before="60" w:after="60" w:line="312" w:lineRule="auto"/>
        <w:ind w:left="360"/>
        <w:jc w:val="both"/>
        <w:rPr>
          <w:rFonts w:eastAsia="Times New Roman" w:cs="Times New Roman"/>
          <w:noProof/>
          <w:sz w:val="24"/>
          <w:szCs w:val="24"/>
        </w:rPr>
      </w:pPr>
      <w:r w:rsidRPr="00394978">
        <w:rPr>
          <w:rFonts w:eastAsia="Times New Roman" w:cs="Times New Roman"/>
          <w:noProof/>
          <w:sz w:val="24"/>
          <w:szCs w:val="24"/>
        </w:rPr>
        <w:t xml:space="preserve">Chương 2. </w:t>
      </w:r>
      <w:r w:rsidRPr="00A75D20">
        <w:rPr>
          <w:rFonts w:eastAsia="Times New Roman" w:cs="Times New Roman"/>
          <w:noProof/>
          <w:sz w:val="24"/>
          <w:szCs w:val="24"/>
        </w:rPr>
        <w:t>Qui định của pháp luật về quy hoạch xây dựng</w:t>
      </w:r>
    </w:p>
    <w:p w:rsidR="00922DBC" w:rsidRPr="00A75D20" w:rsidRDefault="00922DBC" w:rsidP="00922DBC">
      <w:pPr>
        <w:tabs>
          <w:tab w:val="left" w:pos="709"/>
        </w:tabs>
        <w:autoSpaceDE w:val="0"/>
        <w:autoSpaceDN w:val="0"/>
        <w:adjustRightInd w:val="0"/>
        <w:spacing w:before="60" w:after="60" w:line="240" w:lineRule="auto"/>
        <w:jc w:val="both"/>
        <w:rPr>
          <w:rFonts w:eastAsia="Times New Roman" w:cs="Times New Roman"/>
          <w:bCs/>
          <w:noProof/>
          <w:sz w:val="24"/>
          <w:szCs w:val="24"/>
        </w:rPr>
      </w:pPr>
      <w:r>
        <w:rPr>
          <w:rFonts w:eastAsia="Times New Roman" w:cs="Times New Roman"/>
          <w:bCs/>
          <w:noProof/>
          <w:sz w:val="24"/>
          <w:szCs w:val="24"/>
        </w:rPr>
        <w:t xml:space="preserve">      Chương 3. </w:t>
      </w:r>
      <w:r w:rsidRPr="00A75D20">
        <w:rPr>
          <w:rFonts w:eastAsia="Times New Roman" w:cs="Times New Roman"/>
          <w:bCs/>
          <w:noProof/>
          <w:sz w:val="24"/>
          <w:szCs w:val="24"/>
        </w:rPr>
        <w:t>Chế định cơ bản về đầu tư tại Việt Nam</w:t>
      </w:r>
    </w:p>
    <w:p w:rsidR="00922DBC" w:rsidRPr="00A75D20" w:rsidRDefault="00922DBC" w:rsidP="00922DBC">
      <w:pPr>
        <w:tabs>
          <w:tab w:val="left" w:pos="709"/>
        </w:tabs>
        <w:autoSpaceDE w:val="0"/>
        <w:autoSpaceDN w:val="0"/>
        <w:adjustRightInd w:val="0"/>
        <w:spacing w:before="60" w:after="60" w:line="240" w:lineRule="auto"/>
        <w:jc w:val="both"/>
        <w:rPr>
          <w:rFonts w:eastAsia="Times New Roman" w:cs="Times New Roman"/>
          <w:bCs/>
          <w:noProof/>
          <w:sz w:val="24"/>
          <w:szCs w:val="24"/>
        </w:rPr>
      </w:pPr>
      <w:r>
        <w:rPr>
          <w:rFonts w:eastAsia="Times New Roman" w:cs="Times New Roman"/>
          <w:bCs/>
          <w:noProof/>
          <w:sz w:val="24"/>
          <w:szCs w:val="24"/>
        </w:rPr>
        <w:t xml:space="preserve">      </w:t>
      </w:r>
      <w:r w:rsidRPr="00A75D20">
        <w:rPr>
          <w:rFonts w:eastAsia="Times New Roman" w:cs="Times New Roman"/>
          <w:bCs/>
          <w:noProof/>
          <w:sz w:val="24"/>
          <w:szCs w:val="24"/>
        </w:rPr>
        <w:t xml:space="preserve">Chương </w:t>
      </w:r>
      <w:r>
        <w:rPr>
          <w:rFonts w:eastAsia="Times New Roman" w:cs="Times New Roman"/>
          <w:bCs/>
          <w:noProof/>
          <w:sz w:val="24"/>
          <w:szCs w:val="24"/>
        </w:rPr>
        <w:t>4</w:t>
      </w:r>
      <w:r w:rsidRPr="00A75D20">
        <w:rPr>
          <w:rFonts w:eastAsia="Times New Roman" w:cs="Times New Roman"/>
          <w:bCs/>
          <w:noProof/>
          <w:sz w:val="24"/>
          <w:szCs w:val="24"/>
        </w:rPr>
        <w:t>. Quy định của pháp luật về khảo sát, thiết kế và xây dựng công trình</w:t>
      </w:r>
    </w:p>
    <w:p w:rsidR="00922DBC" w:rsidRPr="00A75D20" w:rsidRDefault="00922DBC" w:rsidP="00922DBC">
      <w:pPr>
        <w:tabs>
          <w:tab w:val="left" w:pos="709"/>
        </w:tabs>
        <w:autoSpaceDE w:val="0"/>
        <w:autoSpaceDN w:val="0"/>
        <w:adjustRightInd w:val="0"/>
        <w:spacing w:before="60" w:after="60" w:line="240" w:lineRule="auto"/>
        <w:jc w:val="both"/>
        <w:rPr>
          <w:rFonts w:eastAsia="Times New Roman" w:cs="Times New Roman"/>
          <w:bCs/>
          <w:noProof/>
          <w:sz w:val="24"/>
          <w:szCs w:val="24"/>
        </w:rPr>
      </w:pPr>
      <w:r>
        <w:rPr>
          <w:rFonts w:eastAsia="Times New Roman" w:cs="Times New Roman"/>
          <w:b/>
          <w:bCs/>
          <w:noProof/>
          <w:sz w:val="24"/>
          <w:szCs w:val="24"/>
        </w:rPr>
        <w:t xml:space="preserve">      </w:t>
      </w:r>
      <w:r w:rsidRPr="00A75D20">
        <w:rPr>
          <w:rFonts w:eastAsia="Times New Roman" w:cs="Times New Roman"/>
          <w:bCs/>
          <w:noProof/>
          <w:sz w:val="24"/>
          <w:szCs w:val="24"/>
        </w:rPr>
        <w:t xml:space="preserve">Chương </w:t>
      </w:r>
      <w:r>
        <w:rPr>
          <w:rFonts w:eastAsia="Times New Roman" w:cs="Times New Roman"/>
          <w:bCs/>
          <w:noProof/>
          <w:sz w:val="24"/>
          <w:szCs w:val="24"/>
        </w:rPr>
        <w:t>5</w:t>
      </w:r>
      <w:r w:rsidRPr="00A75D20">
        <w:rPr>
          <w:rFonts w:eastAsia="Times New Roman" w:cs="Times New Roman"/>
          <w:bCs/>
          <w:noProof/>
          <w:sz w:val="24"/>
          <w:szCs w:val="24"/>
        </w:rPr>
        <w:t>. Quy định của pháp luật về đấu thầu trong xây dựng</w:t>
      </w:r>
    </w:p>
    <w:p w:rsidR="00922DBC" w:rsidRPr="00A75D20" w:rsidRDefault="00922DBC" w:rsidP="00922DBC">
      <w:pPr>
        <w:tabs>
          <w:tab w:val="left" w:pos="709"/>
        </w:tabs>
        <w:autoSpaceDE w:val="0"/>
        <w:autoSpaceDN w:val="0"/>
        <w:adjustRightInd w:val="0"/>
        <w:spacing w:before="60" w:after="60" w:line="240" w:lineRule="auto"/>
        <w:jc w:val="both"/>
        <w:rPr>
          <w:rFonts w:eastAsia="Times New Roman" w:cs="Times New Roman"/>
          <w:bCs/>
          <w:noProof/>
          <w:sz w:val="24"/>
          <w:szCs w:val="24"/>
        </w:rPr>
      </w:pPr>
      <w:r>
        <w:rPr>
          <w:rFonts w:eastAsia="Times New Roman" w:cs="Times New Roman"/>
          <w:bCs/>
          <w:noProof/>
          <w:sz w:val="24"/>
          <w:szCs w:val="24"/>
        </w:rPr>
        <w:t xml:space="preserve">      </w:t>
      </w:r>
      <w:r w:rsidRPr="00A75D20">
        <w:rPr>
          <w:rFonts w:eastAsia="Times New Roman" w:cs="Times New Roman"/>
          <w:bCs/>
          <w:noProof/>
          <w:sz w:val="24"/>
          <w:szCs w:val="24"/>
        </w:rPr>
        <w:t xml:space="preserve">Chương </w:t>
      </w:r>
      <w:r>
        <w:rPr>
          <w:rFonts w:eastAsia="Times New Roman" w:cs="Times New Roman"/>
          <w:bCs/>
          <w:noProof/>
          <w:sz w:val="24"/>
          <w:szCs w:val="24"/>
        </w:rPr>
        <w:t>6</w:t>
      </w:r>
      <w:r w:rsidRPr="00A75D20">
        <w:rPr>
          <w:rFonts w:eastAsia="Times New Roman" w:cs="Times New Roman"/>
          <w:bCs/>
          <w:noProof/>
          <w:sz w:val="24"/>
          <w:szCs w:val="24"/>
        </w:rPr>
        <w:t>. Quy định pháp luật về quản lý chất lượng công trình xây dựng</w:t>
      </w:r>
    </w:p>
    <w:p w:rsidR="00922DBC" w:rsidRPr="00A75D20" w:rsidRDefault="00922DBC" w:rsidP="00922DBC">
      <w:pPr>
        <w:tabs>
          <w:tab w:val="left" w:pos="709"/>
        </w:tabs>
        <w:autoSpaceDE w:val="0"/>
        <w:autoSpaceDN w:val="0"/>
        <w:adjustRightInd w:val="0"/>
        <w:spacing w:before="60" w:after="60" w:line="240" w:lineRule="auto"/>
        <w:jc w:val="both"/>
        <w:rPr>
          <w:rFonts w:eastAsia="Times New Roman" w:cs="Times New Roman"/>
          <w:bCs/>
          <w:noProof/>
          <w:sz w:val="24"/>
          <w:szCs w:val="24"/>
        </w:rPr>
      </w:pPr>
      <w:r>
        <w:rPr>
          <w:rFonts w:eastAsia="Times New Roman" w:cs="Times New Roman"/>
          <w:b/>
          <w:bCs/>
          <w:noProof/>
          <w:sz w:val="24"/>
          <w:szCs w:val="24"/>
        </w:rPr>
        <w:t xml:space="preserve">      </w:t>
      </w:r>
      <w:r w:rsidRPr="00A75D20">
        <w:rPr>
          <w:rFonts w:eastAsia="Times New Roman" w:cs="Times New Roman"/>
          <w:bCs/>
          <w:noProof/>
          <w:sz w:val="24"/>
          <w:szCs w:val="24"/>
        </w:rPr>
        <w:t xml:space="preserve">Chương </w:t>
      </w:r>
      <w:r>
        <w:rPr>
          <w:rFonts w:eastAsia="Times New Roman" w:cs="Times New Roman"/>
          <w:bCs/>
          <w:noProof/>
          <w:sz w:val="24"/>
          <w:szCs w:val="24"/>
        </w:rPr>
        <w:t>7</w:t>
      </w:r>
      <w:r w:rsidRPr="00A75D20">
        <w:rPr>
          <w:rFonts w:eastAsia="Times New Roman" w:cs="Times New Roman"/>
          <w:bCs/>
          <w:noProof/>
          <w:sz w:val="24"/>
          <w:szCs w:val="24"/>
        </w:rPr>
        <w:t xml:space="preserve">. </w:t>
      </w:r>
      <w:r w:rsidRPr="00F25D38">
        <w:rPr>
          <w:rFonts w:eastAsia="Times New Roman" w:cs="Times New Roman"/>
          <w:bCs/>
          <w:noProof/>
          <w:sz w:val="24"/>
          <w:szCs w:val="24"/>
        </w:rPr>
        <w:t>Chế độ pháp lý về doanh nghiệp</w:t>
      </w:r>
    </w:p>
    <w:p w:rsidR="00922DBC" w:rsidRPr="00394978" w:rsidRDefault="00922DBC" w:rsidP="00922DBC">
      <w:pPr>
        <w:tabs>
          <w:tab w:val="left" w:pos="709"/>
        </w:tabs>
        <w:autoSpaceDE w:val="0"/>
        <w:autoSpaceDN w:val="0"/>
        <w:adjustRightInd w:val="0"/>
        <w:spacing w:before="60" w:after="60" w:line="240" w:lineRule="auto"/>
        <w:jc w:val="both"/>
        <w:rPr>
          <w:rFonts w:eastAsia="Times New Roman" w:cs="Times New Roman"/>
          <w:noProof/>
          <w:sz w:val="24"/>
          <w:szCs w:val="24"/>
        </w:rPr>
      </w:pPr>
      <w:r w:rsidRPr="00394978">
        <w:rPr>
          <w:rFonts w:eastAsia="Times New Roman" w:cs="Times New Roman"/>
          <w:b/>
          <w:bCs/>
          <w:noProof/>
          <w:sz w:val="24"/>
          <w:szCs w:val="24"/>
        </w:rPr>
        <w:t xml:space="preserve">5. Thông tin về giảng viên </w:t>
      </w:r>
    </w:p>
    <w:p w:rsidR="00922DBC" w:rsidRPr="00F25D38" w:rsidRDefault="00922DBC" w:rsidP="00922DBC">
      <w:pPr>
        <w:numPr>
          <w:ilvl w:val="0"/>
          <w:numId w:val="2"/>
        </w:numPr>
        <w:tabs>
          <w:tab w:val="left" w:pos="709"/>
        </w:tabs>
        <w:autoSpaceDE w:val="0"/>
        <w:autoSpaceDN w:val="0"/>
        <w:adjustRightInd w:val="0"/>
        <w:spacing w:before="60" w:after="60" w:line="240" w:lineRule="auto"/>
        <w:jc w:val="both"/>
        <w:rPr>
          <w:rFonts w:eastAsia="Times New Roman" w:cs="Times New Roman"/>
          <w:b/>
          <w:noProof/>
          <w:sz w:val="24"/>
          <w:szCs w:val="24"/>
        </w:rPr>
      </w:pPr>
      <w:r w:rsidRPr="00F25D38">
        <w:rPr>
          <w:rFonts w:eastAsia="Times New Roman" w:cs="Times New Roman"/>
          <w:b/>
          <w:noProof/>
          <w:sz w:val="24"/>
          <w:szCs w:val="24"/>
        </w:rPr>
        <w:t>Họ và tên giảng viên phụ trách học phần thứ nhất: Nguyễn Quỳnh Sang</w:t>
      </w:r>
    </w:p>
    <w:p w:rsidR="00922DBC" w:rsidRPr="00394978" w:rsidRDefault="00922DBC" w:rsidP="00922DBC">
      <w:pPr>
        <w:numPr>
          <w:ilvl w:val="1"/>
          <w:numId w:val="4"/>
        </w:numPr>
        <w:tabs>
          <w:tab w:val="left" w:pos="709"/>
        </w:tabs>
        <w:autoSpaceDE w:val="0"/>
        <w:autoSpaceDN w:val="0"/>
        <w:adjustRightInd w:val="0"/>
        <w:spacing w:before="60" w:after="60" w:line="360" w:lineRule="auto"/>
        <w:jc w:val="both"/>
        <w:rPr>
          <w:rFonts w:eastAsia="Times New Roman" w:cs="Times New Roman"/>
          <w:noProof/>
          <w:color w:val="000000"/>
          <w:sz w:val="24"/>
          <w:szCs w:val="24"/>
        </w:rPr>
      </w:pPr>
      <w:r w:rsidRPr="00394978">
        <w:rPr>
          <w:rFonts w:eastAsia="Times New Roman" w:cs="Times New Roman"/>
          <w:noProof/>
          <w:color w:val="000000"/>
          <w:sz w:val="24"/>
          <w:szCs w:val="24"/>
        </w:rPr>
        <w:t xml:space="preserve">Chức danh, học hàm, học vị: </w:t>
      </w:r>
      <w:r>
        <w:rPr>
          <w:rFonts w:eastAsia="Times New Roman" w:cs="Times New Roman"/>
          <w:noProof/>
          <w:color w:val="000000"/>
          <w:sz w:val="24"/>
          <w:szCs w:val="24"/>
        </w:rPr>
        <w:t>GVC, Tiến sỹ</w:t>
      </w:r>
    </w:p>
    <w:p w:rsidR="00922DBC" w:rsidRPr="00394978" w:rsidRDefault="00922DBC" w:rsidP="00922DBC">
      <w:pPr>
        <w:numPr>
          <w:ilvl w:val="1"/>
          <w:numId w:val="4"/>
        </w:numPr>
        <w:tabs>
          <w:tab w:val="left" w:pos="709"/>
        </w:tabs>
        <w:autoSpaceDE w:val="0"/>
        <w:autoSpaceDN w:val="0"/>
        <w:adjustRightInd w:val="0"/>
        <w:spacing w:before="60" w:after="60" w:line="360" w:lineRule="auto"/>
        <w:jc w:val="both"/>
        <w:rPr>
          <w:rFonts w:eastAsia="Times New Roman" w:cs="Times New Roman"/>
          <w:noProof/>
          <w:color w:val="000000"/>
          <w:sz w:val="24"/>
          <w:szCs w:val="24"/>
        </w:rPr>
      </w:pPr>
      <w:r w:rsidRPr="00394978">
        <w:rPr>
          <w:rFonts w:eastAsia="Times New Roman" w:cs="Times New Roman"/>
          <w:noProof/>
          <w:color w:val="000000"/>
          <w:sz w:val="24"/>
          <w:szCs w:val="24"/>
        </w:rPr>
        <w:t xml:space="preserve">Thời gian, địa điểm làm việc: </w:t>
      </w:r>
      <w:r>
        <w:rPr>
          <w:rFonts w:eastAsia="Times New Roman" w:cs="Times New Roman"/>
          <w:noProof/>
          <w:color w:val="000000"/>
          <w:sz w:val="24"/>
          <w:szCs w:val="24"/>
        </w:rPr>
        <w:t>Từ 8h đến 17h .</w:t>
      </w:r>
      <w:r w:rsidRPr="00F25D38">
        <w:rPr>
          <w:rFonts w:eastAsia="Times New Roman" w:cs="Times New Roman"/>
          <w:noProof/>
          <w:color w:val="000000"/>
          <w:sz w:val="24"/>
          <w:szCs w:val="24"/>
        </w:rPr>
        <w:t xml:space="preserve">P510 nhà A9, trường ĐH Giao thông vận tải  </w:t>
      </w:r>
    </w:p>
    <w:p w:rsidR="00922DBC" w:rsidRPr="00394978" w:rsidRDefault="00922DBC" w:rsidP="00922DBC">
      <w:pPr>
        <w:numPr>
          <w:ilvl w:val="1"/>
          <w:numId w:val="4"/>
        </w:numPr>
        <w:tabs>
          <w:tab w:val="left" w:pos="709"/>
        </w:tabs>
        <w:autoSpaceDE w:val="0"/>
        <w:autoSpaceDN w:val="0"/>
        <w:adjustRightInd w:val="0"/>
        <w:spacing w:before="60" w:after="60" w:line="360" w:lineRule="auto"/>
        <w:jc w:val="both"/>
        <w:rPr>
          <w:rFonts w:eastAsia="Times New Roman" w:cs="Times New Roman"/>
          <w:noProof/>
          <w:color w:val="000000"/>
          <w:sz w:val="24"/>
          <w:szCs w:val="24"/>
        </w:rPr>
      </w:pPr>
      <w:r w:rsidRPr="00394978">
        <w:rPr>
          <w:rFonts w:eastAsia="Times New Roman" w:cs="Times New Roman"/>
          <w:noProof/>
          <w:color w:val="000000"/>
          <w:sz w:val="24"/>
          <w:szCs w:val="24"/>
        </w:rPr>
        <w:t xml:space="preserve">Địa chỉ liên hệ: </w:t>
      </w:r>
      <w:r w:rsidRPr="00F25D38">
        <w:rPr>
          <w:rFonts w:eastAsia="Times New Roman" w:cs="Times New Roman"/>
          <w:noProof/>
          <w:color w:val="000000"/>
          <w:sz w:val="24"/>
          <w:szCs w:val="24"/>
        </w:rPr>
        <w:t>Trường ĐH Giao thông vận tải, khoa Vận tải-Kinh tế, bộ môn Kinh tế xây dựng.</w:t>
      </w:r>
    </w:p>
    <w:p w:rsidR="00922DBC" w:rsidRPr="00277108" w:rsidRDefault="00922DBC" w:rsidP="00922DBC">
      <w:pPr>
        <w:numPr>
          <w:ilvl w:val="1"/>
          <w:numId w:val="4"/>
        </w:numPr>
        <w:tabs>
          <w:tab w:val="left" w:pos="709"/>
        </w:tabs>
        <w:autoSpaceDE w:val="0"/>
        <w:autoSpaceDN w:val="0"/>
        <w:adjustRightInd w:val="0"/>
        <w:spacing w:before="60" w:after="60" w:line="480" w:lineRule="auto"/>
        <w:jc w:val="both"/>
        <w:rPr>
          <w:rFonts w:eastAsia="Times New Roman" w:cs="Times New Roman"/>
          <w:noProof/>
          <w:color w:val="000000"/>
          <w:sz w:val="24"/>
          <w:szCs w:val="24"/>
        </w:rPr>
      </w:pPr>
      <w:r w:rsidRPr="00277108">
        <w:rPr>
          <w:rFonts w:eastAsia="Times New Roman" w:cs="Times New Roman"/>
          <w:noProof/>
          <w:color w:val="000000"/>
          <w:sz w:val="24"/>
          <w:szCs w:val="24"/>
        </w:rPr>
        <w:t>Điện thoại: 0912572339</w:t>
      </w:r>
      <w:r w:rsidRPr="00277108">
        <w:rPr>
          <w:rFonts w:eastAsia="Times New Roman" w:cs="Times New Roman"/>
          <w:noProof/>
          <w:color w:val="000000"/>
          <w:sz w:val="24"/>
          <w:szCs w:val="24"/>
        </w:rPr>
        <w:tab/>
      </w:r>
      <w:r w:rsidRPr="00277108">
        <w:rPr>
          <w:rFonts w:eastAsia="Times New Roman" w:cs="Times New Roman"/>
          <w:noProof/>
          <w:color w:val="000000"/>
          <w:sz w:val="24"/>
          <w:szCs w:val="24"/>
        </w:rPr>
        <w:tab/>
      </w:r>
      <w:r w:rsidRPr="00277108">
        <w:rPr>
          <w:rFonts w:eastAsia="Times New Roman" w:cs="Times New Roman"/>
          <w:noProof/>
          <w:color w:val="000000"/>
          <w:sz w:val="24"/>
          <w:szCs w:val="24"/>
        </w:rPr>
        <w:tab/>
        <w:t xml:space="preserve">email:  </w:t>
      </w:r>
      <w:r>
        <w:rPr>
          <w:rFonts w:eastAsia="Times New Roman" w:cs="Times New Roman"/>
          <w:noProof/>
          <w:color w:val="000000"/>
          <w:sz w:val="24"/>
          <w:szCs w:val="24"/>
        </w:rPr>
        <w:t>sangnqs@yahoo.com</w:t>
      </w:r>
    </w:p>
    <w:p w:rsidR="00922DBC" w:rsidRPr="00F25D38" w:rsidRDefault="00922DBC" w:rsidP="00922DBC">
      <w:pPr>
        <w:numPr>
          <w:ilvl w:val="0"/>
          <w:numId w:val="2"/>
        </w:numPr>
        <w:tabs>
          <w:tab w:val="left" w:pos="709"/>
        </w:tabs>
        <w:autoSpaceDE w:val="0"/>
        <w:autoSpaceDN w:val="0"/>
        <w:adjustRightInd w:val="0"/>
        <w:spacing w:before="60" w:after="60" w:line="360" w:lineRule="auto"/>
        <w:jc w:val="both"/>
        <w:rPr>
          <w:rFonts w:eastAsia="Times New Roman" w:cs="Times New Roman"/>
          <w:b/>
          <w:noProof/>
          <w:sz w:val="24"/>
          <w:szCs w:val="24"/>
        </w:rPr>
      </w:pPr>
      <w:r w:rsidRPr="00F25D38">
        <w:rPr>
          <w:rFonts w:eastAsia="Times New Roman" w:cs="Times New Roman"/>
          <w:b/>
          <w:noProof/>
          <w:sz w:val="24"/>
          <w:szCs w:val="24"/>
        </w:rPr>
        <w:t xml:space="preserve">Họ và tên giảng viên phụ trách học phần thứ hai: Nguyễn Phương Vân </w:t>
      </w:r>
    </w:p>
    <w:p w:rsidR="00922DBC" w:rsidRPr="00394978" w:rsidRDefault="00922DBC" w:rsidP="00922DBC">
      <w:pPr>
        <w:numPr>
          <w:ilvl w:val="1"/>
          <w:numId w:val="4"/>
        </w:numPr>
        <w:tabs>
          <w:tab w:val="left" w:pos="709"/>
        </w:tabs>
        <w:autoSpaceDE w:val="0"/>
        <w:autoSpaceDN w:val="0"/>
        <w:adjustRightInd w:val="0"/>
        <w:spacing w:before="60" w:after="60" w:line="360" w:lineRule="auto"/>
        <w:jc w:val="both"/>
        <w:rPr>
          <w:rFonts w:eastAsia="Times New Roman" w:cs="Times New Roman"/>
          <w:noProof/>
          <w:sz w:val="24"/>
          <w:szCs w:val="24"/>
        </w:rPr>
      </w:pPr>
      <w:r w:rsidRPr="00394978">
        <w:rPr>
          <w:rFonts w:eastAsia="Times New Roman" w:cs="Times New Roman"/>
          <w:noProof/>
          <w:sz w:val="24"/>
          <w:szCs w:val="24"/>
        </w:rPr>
        <w:lastRenderedPageBreak/>
        <w:t xml:space="preserve">Chức danh, học hàm, học vị: </w:t>
      </w:r>
      <w:r>
        <w:rPr>
          <w:rFonts w:eastAsia="Times New Roman" w:cs="Times New Roman"/>
          <w:noProof/>
          <w:sz w:val="24"/>
          <w:szCs w:val="24"/>
        </w:rPr>
        <w:t>GV, Thạc sỹ</w:t>
      </w:r>
    </w:p>
    <w:p w:rsidR="00922DBC" w:rsidRPr="00F25D38" w:rsidRDefault="00922DBC" w:rsidP="00922DBC">
      <w:pPr>
        <w:pStyle w:val="ListParagraph"/>
        <w:numPr>
          <w:ilvl w:val="1"/>
          <w:numId w:val="4"/>
        </w:numPr>
        <w:rPr>
          <w:rFonts w:eastAsia="Times New Roman" w:cs="Times New Roman"/>
          <w:noProof/>
          <w:sz w:val="24"/>
          <w:szCs w:val="24"/>
        </w:rPr>
      </w:pPr>
      <w:r w:rsidRPr="00F25D38">
        <w:rPr>
          <w:rFonts w:eastAsia="Times New Roman" w:cs="Times New Roman"/>
          <w:noProof/>
          <w:sz w:val="24"/>
          <w:szCs w:val="24"/>
        </w:rPr>
        <w:t xml:space="preserve">Thời gian, địa điểm làm việc: P510 nhà A9, trường ĐH Giao thông vận tải  </w:t>
      </w:r>
    </w:p>
    <w:p w:rsidR="00922DBC" w:rsidRPr="00394978" w:rsidRDefault="00922DBC" w:rsidP="00922DBC">
      <w:pPr>
        <w:numPr>
          <w:ilvl w:val="1"/>
          <w:numId w:val="4"/>
        </w:numPr>
        <w:tabs>
          <w:tab w:val="left" w:pos="709"/>
        </w:tabs>
        <w:autoSpaceDE w:val="0"/>
        <w:autoSpaceDN w:val="0"/>
        <w:adjustRightInd w:val="0"/>
        <w:spacing w:before="60" w:after="60" w:line="360" w:lineRule="auto"/>
        <w:jc w:val="both"/>
        <w:rPr>
          <w:rFonts w:eastAsia="Times New Roman" w:cs="Times New Roman"/>
          <w:noProof/>
          <w:sz w:val="24"/>
          <w:szCs w:val="24"/>
        </w:rPr>
      </w:pPr>
      <w:r w:rsidRPr="00394978">
        <w:rPr>
          <w:rFonts w:eastAsia="Times New Roman" w:cs="Times New Roman"/>
          <w:noProof/>
          <w:sz w:val="24"/>
          <w:szCs w:val="24"/>
        </w:rPr>
        <w:t xml:space="preserve">Địa chỉ liên hệ: </w:t>
      </w:r>
      <w:r w:rsidRPr="00F25D38">
        <w:rPr>
          <w:rFonts w:eastAsia="Times New Roman" w:cs="Times New Roman"/>
          <w:noProof/>
          <w:sz w:val="24"/>
          <w:szCs w:val="24"/>
        </w:rPr>
        <w:t>Trường ĐH Giao thông vận tải, khoa Vận tải-Kinh tế, bộ môn Kinh tế xây dựng.</w:t>
      </w:r>
    </w:p>
    <w:p w:rsidR="00922DBC" w:rsidRDefault="00922DBC" w:rsidP="00922DBC">
      <w:pPr>
        <w:numPr>
          <w:ilvl w:val="1"/>
          <w:numId w:val="4"/>
        </w:numPr>
        <w:tabs>
          <w:tab w:val="left" w:pos="709"/>
        </w:tabs>
        <w:autoSpaceDE w:val="0"/>
        <w:autoSpaceDN w:val="0"/>
        <w:adjustRightInd w:val="0"/>
        <w:spacing w:before="60" w:after="60" w:line="360" w:lineRule="auto"/>
        <w:jc w:val="both"/>
        <w:rPr>
          <w:rFonts w:eastAsia="Times New Roman" w:cs="Times New Roman"/>
          <w:noProof/>
          <w:sz w:val="24"/>
          <w:szCs w:val="24"/>
        </w:rPr>
      </w:pPr>
      <w:r w:rsidRPr="00394978">
        <w:rPr>
          <w:rFonts w:eastAsia="Times New Roman" w:cs="Times New Roman"/>
          <w:noProof/>
          <w:sz w:val="24"/>
          <w:szCs w:val="24"/>
        </w:rPr>
        <w:t>Điện thoại:</w:t>
      </w:r>
      <w:r>
        <w:rPr>
          <w:rFonts w:eastAsia="Times New Roman" w:cs="Times New Roman"/>
          <w:noProof/>
          <w:sz w:val="24"/>
          <w:szCs w:val="24"/>
        </w:rPr>
        <w:t xml:space="preserve"> 0942656517</w:t>
      </w:r>
      <w:r>
        <w:rPr>
          <w:rFonts w:eastAsia="Times New Roman" w:cs="Times New Roman"/>
          <w:noProof/>
          <w:sz w:val="24"/>
          <w:szCs w:val="24"/>
        </w:rPr>
        <w:tab/>
      </w:r>
      <w:r>
        <w:rPr>
          <w:rFonts w:eastAsia="Times New Roman" w:cs="Times New Roman"/>
          <w:noProof/>
          <w:sz w:val="24"/>
          <w:szCs w:val="24"/>
        </w:rPr>
        <w:tab/>
      </w:r>
      <w:r w:rsidRPr="00394978">
        <w:rPr>
          <w:rFonts w:eastAsia="Times New Roman" w:cs="Times New Roman"/>
          <w:noProof/>
          <w:sz w:val="24"/>
          <w:szCs w:val="24"/>
        </w:rPr>
        <w:t xml:space="preserve">email: </w:t>
      </w:r>
      <w:hyperlink r:id="rId5" w:history="1">
        <w:r w:rsidRPr="008A07FE">
          <w:rPr>
            <w:rStyle w:val="Hyperlink"/>
            <w:rFonts w:eastAsia="Times New Roman" w:cs="Times New Roman"/>
            <w:noProof/>
            <w:sz w:val="24"/>
            <w:szCs w:val="24"/>
          </w:rPr>
          <w:t>bobyvs@yahoo.com</w:t>
        </w:r>
      </w:hyperlink>
    </w:p>
    <w:p w:rsidR="00922DBC" w:rsidRPr="00F25D38" w:rsidRDefault="00922DBC" w:rsidP="00922DBC">
      <w:pPr>
        <w:pStyle w:val="ListParagraph"/>
        <w:numPr>
          <w:ilvl w:val="0"/>
          <w:numId w:val="4"/>
        </w:numPr>
        <w:autoSpaceDE w:val="0"/>
        <w:autoSpaceDN w:val="0"/>
        <w:adjustRightInd w:val="0"/>
        <w:spacing w:before="60" w:after="60" w:line="360" w:lineRule="auto"/>
        <w:jc w:val="both"/>
        <w:rPr>
          <w:rFonts w:eastAsia="Times New Roman" w:cs="Times New Roman"/>
          <w:noProof/>
          <w:sz w:val="24"/>
          <w:szCs w:val="24"/>
        </w:rPr>
      </w:pPr>
      <w:r>
        <w:rPr>
          <w:rFonts w:eastAsia="Times New Roman" w:cs="Times New Roman"/>
          <w:noProof/>
          <w:sz w:val="24"/>
          <w:szCs w:val="24"/>
        </w:rPr>
        <w:t xml:space="preserve"> </w:t>
      </w:r>
      <w:r w:rsidRPr="00F25D38">
        <w:rPr>
          <w:rFonts w:eastAsia="Times New Roman" w:cs="Times New Roman"/>
          <w:noProof/>
          <w:sz w:val="24"/>
          <w:szCs w:val="24"/>
        </w:rPr>
        <w:t xml:space="preserve">Họ và tên giảng viên phụ trách học phần thứ </w:t>
      </w:r>
      <w:r>
        <w:rPr>
          <w:rFonts w:eastAsia="Times New Roman" w:cs="Times New Roman"/>
          <w:noProof/>
          <w:sz w:val="24"/>
          <w:szCs w:val="24"/>
        </w:rPr>
        <w:t>ba</w:t>
      </w:r>
      <w:r w:rsidRPr="00F25D38">
        <w:rPr>
          <w:rFonts w:eastAsia="Times New Roman" w:cs="Times New Roman"/>
          <w:noProof/>
          <w:sz w:val="24"/>
          <w:szCs w:val="24"/>
        </w:rPr>
        <w:t xml:space="preserve">: Nguyễn Phương </w:t>
      </w:r>
      <w:r>
        <w:rPr>
          <w:rFonts w:eastAsia="Times New Roman" w:cs="Times New Roman"/>
          <w:noProof/>
          <w:sz w:val="24"/>
          <w:szCs w:val="24"/>
        </w:rPr>
        <w:t>châm</w:t>
      </w:r>
    </w:p>
    <w:p w:rsidR="00922DBC" w:rsidRPr="00F25D38" w:rsidRDefault="00922DBC" w:rsidP="00922DBC">
      <w:pPr>
        <w:pStyle w:val="ListParagraph"/>
        <w:autoSpaceDE w:val="0"/>
        <w:autoSpaceDN w:val="0"/>
        <w:adjustRightInd w:val="0"/>
        <w:spacing w:before="60" w:after="60" w:line="360" w:lineRule="auto"/>
        <w:jc w:val="both"/>
        <w:rPr>
          <w:rFonts w:eastAsia="Times New Roman" w:cs="Times New Roman"/>
          <w:noProof/>
          <w:sz w:val="24"/>
          <w:szCs w:val="24"/>
        </w:rPr>
      </w:pPr>
      <w:r>
        <w:rPr>
          <w:rFonts w:eastAsia="Times New Roman" w:cs="Times New Roman"/>
          <w:noProof/>
          <w:sz w:val="24"/>
          <w:szCs w:val="24"/>
        </w:rPr>
        <w:t xml:space="preserve">       +    </w:t>
      </w:r>
      <w:r w:rsidRPr="00F25D38">
        <w:rPr>
          <w:rFonts w:eastAsia="Times New Roman" w:cs="Times New Roman"/>
          <w:noProof/>
          <w:sz w:val="24"/>
          <w:szCs w:val="24"/>
        </w:rPr>
        <w:t>Chức danh, học hàm, học vị: GV, Thạc sỹ</w:t>
      </w:r>
    </w:p>
    <w:p w:rsidR="00922DBC" w:rsidRPr="00F25D38" w:rsidRDefault="00922DBC" w:rsidP="00922DBC">
      <w:pPr>
        <w:pStyle w:val="ListParagraph"/>
        <w:autoSpaceDE w:val="0"/>
        <w:autoSpaceDN w:val="0"/>
        <w:adjustRightInd w:val="0"/>
        <w:spacing w:before="60" w:after="60" w:line="360" w:lineRule="auto"/>
        <w:jc w:val="both"/>
        <w:rPr>
          <w:rFonts w:eastAsia="Times New Roman" w:cs="Times New Roman"/>
          <w:noProof/>
          <w:sz w:val="24"/>
          <w:szCs w:val="24"/>
        </w:rPr>
      </w:pPr>
      <w:r>
        <w:rPr>
          <w:rFonts w:eastAsia="Times New Roman" w:cs="Times New Roman"/>
          <w:noProof/>
          <w:sz w:val="24"/>
          <w:szCs w:val="24"/>
        </w:rPr>
        <w:t xml:space="preserve">       +    </w:t>
      </w:r>
      <w:r w:rsidRPr="00F25D38">
        <w:rPr>
          <w:rFonts w:eastAsia="Times New Roman" w:cs="Times New Roman"/>
          <w:noProof/>
          <w:sz w:val="24"/>
          <w:szCs w:val="24"/>
        </w:rPr>
        <w:t xml:space="preserve">Thời gian, địa điểm làm việc: P510 nhà A9, trường ĐH Giao thông vận tải  </w:t>
      </w:r>
    </w:p>
    <w:p w:rsidR="00922DBC" w:rsidRPr="00F25D38" w:rsidRDefault="00922DBC" w:rsidP="00922DBC">
      <w:pPr>
        <w:pStyle w:val="ListParagraph"/>
        <w:autoSpaceDE w:val="0"/>
        <w:autoSpaceDN w:val="0"/>
        <w:adjustRightInd w:val="0"/>
        <w:spacing w:before="60" w:after="60" w:line="360" w:lineRule="auto"/>
        <w:jc w:val="both"/>
        <w:rPr>
          <w:rFonts w:eastAsia="Times New Roman" w:cs="Times New Roman"/>
          <w:noProof/>
          <w:sz w:val="24"/>
          <w:szCs w:val="24"/>
        </w:rPr>
      </w:pPr>
      <w:r>
        <w:rPr>
          <w:rFonts w:eastAsia="Times New Roman" w:cs="Times New Roman"/>
          <w:noProof/>
          <w:sz w:val="24"/>
          <w:szCs w:val="24"/>
        </w:rPr>
        <w:t xml:space="preserve">       +   </w:t>
      </w:r>
      <w:r w:rsidRPr="00F25D38">
        <w:rPr>
          <w:rFonts w:eastAsia="Times New Roman" w:cs="Times New Roman"/>
          <w:noProof/>
          <w:sz w:val="24"/>
          <w:szCs w:val="24"/>
        </w:rPr>
        <w:t>Địa chỉ liên hệ: Trường ĐH Giao thông vận tải, khoa Vận tải-Kinh tế, bộ môn Kinh tế xây dựng.</w:t>
      </w:r>
    </w:p>
    <w:p w:rsidR="00922DBC" w:rsidRPr="00F25D38" w:rsidRDefault="00922DBC" w:rsidP="00922DBC">
      <w:pPr>
        <w:pStyle w:val="ListParagraph"/>
        <w:autoSpaceDE w:val="0"/>
        <w:autoSpaceDN w:val="0"/>
        <w:adjustRightInd w:val="0"/>
        <w:spacing w:before="60" w:after="60" w:line="360" w:lineRule="auto"/>
        <w:jc w:val="both"/>
        <w:rPr>
          <w:rFonts w:eastAsia="Times New Roman" w:cs="Times New Roman"/>
          <w:noProof/>
          <w:sz w:val="24"/>
          <w:szCs w:val="24"/>
        </w:rPr>
      </w:pPr>
      <w:r>
        <w:rPr>
          <w:rFonts w:eastAsia="Times New Roman" w:cs="Times New Roman"/>
          <w:noProof/>
          <w:sz w:val="24"/>
          <w:szCs w:val="24"/>
        </w:rPr>
        <w:t xml:space="preserve">       + </w:t>
      </w:r>
      <w:r w:rsidRPr="00277108">
        <w:rPr>
          <w:rFonts w:eastAsia="Times New Roman" w:cs="Times New Roman"/>
          <w:noProof/>
          <w:sz w:val="24"/>
          <w:szCs w:val="24"/>
        </w:rPr>
        <w:t>Điện thoại:  0912972874                 email:</w:t>
      </w:r>
      <w:r w:rsidRPr="00F25D38">
        <w:rPr>
          <w:rFonts w:eastAsia="Times New Roman" w:cs="Times New Roman"/>
          <w:noProof/>
          <w:sz w:val="24"/>
          <w:szCs w:val="24"/>
        </w:rPr>
        <w:t xml:space="preserve"> </w:t>
      </w:r>
      <w:r>
        <w:rPr>
          <w:rFonts w:eastAsia="Times New Roman" w:cs="Times New Roman"/>
          <w:noProof/>
          <w:sz w:val="24"/>
          <w:szCs w:val="24"/>
        </w:rPr>
        <w:t>nguyenphuongcham280982@yahoo.com</w:t>
      </w:r>
    </w:p>
    <w:p w:rsidR="00922DBC" w:rsidRPr="00F25D38" w:rsidRDefault="00922DBC" w:rsidP="00922DBC">
      <w:pPr>
        <w:pStyle w:val="ListParagraph"/>
        <w:autoSpaceDE w:val="0"/>
        <w:autoSpaceDN w:val="0"/>
        <w:adjustRightInd w:val="0"/>
        <w:spacing w:before="60" w:after="60" w:line="360" w:lineRule="auto"/>
        <w:jc w:val="both"/>
        <w:rPr>
          <w:rFonts w:eastAsia="Times New Roman" w:cs="Times New Roman"/>
          <w:noProof/>
          <w:sz w:val="24"/>
          <w:szCs w:val="24"/>
        </w:rPr>
      </w:pPr>
    </w:p>
    <w:p w:rsidR="00922DBC" w:rsidRPr="00394978" w:rsidRDefault="00922DBC" w:rsidP="00922DBC">
      <w:pPr>
        <w:autoSpaceDE w:val="0"/>
        <w:autoSpaceDN w:val="0"/>
        <w:adjustRightInd w:val="0"/>
        <w:spacing w:before="60" w:after="60" w:line="360" w:lineRule="auto"/>
        <w:ind w:left="1440"/>
        <w:jc w:val="both"/>
        <w:rPr>
          <w:rFonts w:eastAsia="Times New Roman" w:cs="Times New Roman"/>
          <w:noProof/>
          <w:sz w:val="24"/>
          <w:szCs w:val="24"/>
        </w:rPr>
      </w:pPr>
    </w:p>
    <w:p w:rsidR="00922DBC" w:rsidRPr="00394978" w:rsidRDefault="00922DBC" w:rsidP="00922DBC">
      <w:pPr>
        <w:tabs>
          <w:tab w:val="left" w:pos="709"/>
        </w:tabs>
        <w:spacing w:before="60" w:after="60" w:line="312" w:lineRule="auto"/>
        <w:rPr>
          <w:rFonts w:eastAsia="Times New Roman" w:cs="Times New Roman"/>
          <w:b/>
          <w:noProof/>
          <w:sz w:val="24"/>
          <w:szCs w:val="24"/>
        </w:rPr>
      </w:pPr>
      <w:r w:rsidRPr="00394978">
        <w:rPr>
          <w:rFonts w:eastAsia="Times New Roman" w:cs="Times New Roman"/>
          <w:b/>
          <w:noProof/>
          <w:sz w:val="24"/>
          <w:szCs w:val="24"/>
        </w:rPr>
        <w:t xml:space="preserve">6. Học liệu: </w:t>
      </w:r>
      <w:r w:rsidRPr="00394978">
        <w:rPr>
          <w:rFonts w:eastAsia="Times New Roman" w:cs="Times New Roman"/>
          <w:i/>
          <w:noProof/>
          <w:sz w:val="24"/>
          <w:szCs w:val="24"/>
        </w:rPr>
        <w:t>(giáo trình, bài giảng, tài liệu tham khảo)</w:t>
      </w:r>
    </w:p>
    <w:p w:rsidR="00922DBC" w:rsidRPr="00394978" w:rsidRDefault="00922DBC" w:rsidP="00922DBC">
      <w:pPr>
        <w:tabs>
          <w:tab w:val="left" w:pos="709"/>
        </w:tabs>
        <w:spacing w:before="60" w:after="60" w:line="312" w:lineRule="auto"/>
        <w:jc w:val="both"/>
        <w:rPr>
          <w:rFonts w:eastAsia="Times New Roman" w:cs="Times New Roman"/>
          <w:i/>
          <w:iCs/>
          <w:sz w:val="24"/>
          <w:szCs w:val="24"/>
        </w:rPr>
      </w:pPr>
      <w:r w:rsidRPr="00394978">
        <w:rPr>
          <w:rFonts w:eastAsia="Times New Roman" w:cs="Times New Roman"/>
          <w:i/>
          <w:iCs/>
          <w:sz w:val="24"/>
          <w:szCs w:val="24"/>
        </w:rPr>
        <w:t xml:space="preserve">6.1. Giáo trình/Bài giảng </w:t>
      </w:r>
      <w:r w:rsidRPr="00394978">
        <w:rPr>
          <w:rFonts w:eastAsia="Times New Roman" w:cs="Times New Roman"/>
          <w:i/>
          <w:iCs/>
          <w:strike/>
          <w:sz w:val="24"/>
          <w:szCs w:val="24"/>
        </w:rPr>
        <w:t xml:space="preserve"> </w:t>
      </w:r>
    </w:p>
    <w:p w:rsidR="00922DBC" w:rsidRPr="00394978" w:rsidRDefault="00922DBC" w:rsidP="00922DBC">
      <w:pPr>
        <w:tabs>
          <w:tab w:val="left" w:pos="709"/>
        </w:tabs>
        <w:spacing w:before="60" w:after="60" w:line="312" w:lineRule="auto"/>
        <w:ind w:left="720"/>
        <w:jc w:val="both"/>
        <w:rPr>
          <w:rFonts w:eastAsia="Times New Roman" w:cs="Times New Roman"/>
          <w:iCs/>
          <w:sz w:val="24"/>
          <w:szCs w:val="24"/>
        </w:rPr>
      </w:pPr>
      <w:r>
        <w:rPr>
          <w:rFonts w:eastAsia="Times New Roman" w:cs="Times New Roman"/>
          <w:iCs/>
          <w:sz w:val="24"/>
          <w:szCs w:val="24"/>
        </w:rPr>
        <w:t>Bài giảng pháp luật xây dựng</w:t>
      </w:r>
    </w:p>
    <w:p w:rsidR="00922DBC" w:rsidRDefault="00922DBC" w:rsidP="00922DBC">
      <w:pPr>
        <w:tabs>
          <w:tab w:val="left" w:pos="709"/>
        </w:tabs>
        <w:spacing w:before="60" w:after="60" w:line="312" w:lineRule="auto"/>
        <w:rPr>
          <w:rFonts w:eastAsia="Times New Roman" w:cs="Times New Roman"/>
          <w:i/>
          <w:noProof/>
          <w:sz w:val="24"/>
          <w:szCs w:val="24"/>
        </w:rPr>
      </w:pPr>
      <w:r w:rsidRPr="00394978">
        <w:rPr>
          <w:rFonts w:eastAsia="Times New Roman" w:cs="Times New Roman"/>
          <w:i/>
          <w:noProof/>
          <w:sz w:val="24"/>
          <w:szCs w:val="24"/>
        </w:rPr>
        <w:t>6.2. Danh mục tài liệu tham khảo ghi theo thứ tự ưu tiên</w:t>
      </w:r>
    </w:p>
    <w:p w:rsidR="00922DBC" w:rsidRPr="00AC31FA" w:rsidRDefault="00922DBC" w:rsidP="00922DBC">
      <w:pPr>
        <w:tabs>
          <w:tab w:val="left" w:pos="709"/>
        </w:tabs>
        <w:spacing w:before="60" w:after="60" w:line="312" w:lineRule="auto"/>
        <w:rPr>
          <w:rFonts w:eastAsia="Times New Roman" w:cs="Times New Roman"/>
          <w:i/>
          <w:noProof/>
          <w:sz w:val="24"/>
          <w:szCs w:val="24"/>
        </w:rPr>
      </w:pPr>
      <w:r w:rsidRPr="00AC31FA">
        <w:rPr>
          <w:rFonts w:eastAsia="Times New Roman" w:cs="Times New Roman"/>
          <w:i/>
          <w:noProof/>
          <w:sz w:val="24"/>
          <w:szCs w:val="24"/>
        </w:rPr>
        <w:t>-</w:t>
      </w:r>
      <w:r w:rsidRPr="00AC31FA">
        <w:rPr>
          <w:rFonts w:eastAsia="Times New Roman" w:cs="Times New Roman"/>
          <w:i/>
          <w:noProof/>
          <w:sz w:val="24"/>
          <w:szCs w:val="24"/>
        </w:rPr>
        <w:tab/>
        <w:t>Luật xây dựng số 16/2003/QH khóa 11, kỳ họp thứ 4 thông qua ngày 26/11/2013</w:t>
      </w:r>
    </w:p>
    <w:p w:rsidR="00922DBC" w:rsidRPr="00AC31FA" w:rsidRDefault="00922DBC" w:rsidP="00922DBC">
      <w:pPr>
        <w:tabs>
          <w:tab w:val="left" w:pos="709"/>
        </w:tabs>
        <w:spacing w:before="60" w:after="60" w:line="312" w:lineRule="auto"/>
        <w:rPr>
          <w:rFonts w:eastAsia="Times New Roman" w:cs="Times New Roman"/>
          <w:i/>
          <w:noProof/>
          <w:sz w:val="24"/>
          <w:szCs w:val="24"/>
        </w:rPr>
      </w:pPr>
      <w:r w:rsidRPr="00AC31FA">
        <w:rPr>
          <w:rFonts w:eastAsia="Times New Roman" w:cs="Times New Roman"/>
          <w:i/>
          <w:noProof/>
          <w:sz w:val="24"/>
          <w:szCs w:val="24"/>
        </w:rPr>
        <w:t>-</w:t>
      </w:r>
      <w:r w:rsidRPr="00AC31FA">
        <w:rPr>
          <w:rFonts w:eastAsia="Times New Roman" w:cs="Times New Roman"/>
          <w:i/>
          <w:noProof/>
          <w:sz w:val="24"/>
          <w:szCs w:val="24"/>
        </w:rPr>
        <w:tab/>
        <w:t>Luật đấu thầu số 61/2005/QH11 ngày 29 tháng 11 năm 2005</w:t>
      </w:r>
    </w:p>
    <w:p w:rsidR="00922DBC" w:rsidRPr="00AC31FA" w:rsidRDefault="00922DBC" w:rsidP="00922DBC">
      <w:pPr>
        <w:tabs>
          <w:tab w:val="left" w:pos="709"/>
        </w:tabs>
        <w:spacing w:before="60" w:after="60" w:line="312" w:lineRule="auto"/>
        <w:rPr>
          <w:rFonts w:eastAsia="Times New Roman" w:cs="Times New Roman"/>
          <w:i/>
          <w:noProof/>
          <w:sz w:val="24"/>
          <w:szCs w:val="24"/>
        </w:rPr>
      </w:pPr>
      <w:r w:rsidRPr="00AC31FA">
        <w:rPr>
          <w:rFonts w:eastAsia="Times New Roman" w:cs="Times New Roman"/>
          <w:i/>
          <w:noProof/>
          <w:sz w:val="24"/>
          <w:szCs w:val="24"/>
        </w:rPr>
        <w:t>-</w:t>
      </w:r>
      <w:r w:rsidRPr="00AC31FA">
        <w:rPr>
          <w:rFonts w:eastAsia="Times New Roman" w:cs="Times New Roman"/>
          <w:i/>
          <w:noProof/>
          <w:sz w:val="24"/>
          <w:szCs w:val="24"/>
        </w:rPr>
        <w:tab/>
        <w:t>Nghị định số 15/2013/NÑ-CP của Chính phủ ban hành ngày 06 thaùng 02 naêm 2013 về quản lý chất lượng công trình xây dựng</w:t>
      </w:r>
    </w:p>
    <w:p w:rsidR="00922DBC" w:rsidRPr="00AC31FA" w:rsidRDefault="00922DBC" w:rsidP="00922DBC">
      <w:pPr>
        <w:tabs>
          <w:tab w:val="left" w:pos="709"/>
        </w:tabs>
        <w:spacing w:before="60" w:after="60" w:line="312" w:lineRule="auto"/>
        <w:rPr>
          <w:rFonts w:eastAsia="Times New Roman" w:cs="Times New Roman"/>
          <w:i/>
          <w:noProof/>
          <w:sz w:val="24"/>
          <w:szCs w:val="24"/>
        </w:rPr>
      </w:pPr>
      <w:r w:rsidRPr="00AC31FA">
        <w:rPr>
          <w:rFonts w:eastAsia="Times New Roman" w:cs="Times New Roman"/>
          <w:i/>
          <w:noProof/>
          <w:sz w:val="24"/>
          <w:szCs w:val="24"/>
        </w:rPr>
        <w:t>-</w:t>
      </w:r>
      <w:r w:rsidRPr="00AC31FA">
        <w:rPr>
          <w:rFonts w:eastAsia="Times New Roman" w:cs="Times New Roman"/>
          <w:i/>
          <w:noProof/>
          <w:sz w:val="24"/>
          <w:szCs w:val="24"/>
        </w:rPr>
        <w:tab/>
        <w:t>Luật doanh nghiệp</w:t>
      </w:r>
    </w:p>
    <w:p w:rsidR="00922DBC" w:rsidRPr="00394978" w:rsidRDefault="00922DBC" w:rsidP="00922DBC">
      <w:pPr>
        <w:tabs>
          <w:tab w:val="left" w:pos="709"/>
        </w:tabs>
        <w:spacing w:before="60" w:after="60" w:line="312" w:lineRule="auto"/>
        <w:rPr>
          <w:rFonts w:eastAsia="Times New Roman" w:cs="Times New Roman"/>
          <w:i/>
          <w:noProof/>
          <w:sz w:val="24"/>
          <w:szCs w:val="24"/>
        </w:rPr>
      </w:pPr>
      <w:r w:rsidRPr="00AC31FA">
        <w:rPr>
          <w:rFonts w:eastAsia="Times New Roman" w:cs="Times New Roman"/>
          <w:i/>
          <w:noProof/>
          <w:sz w:val="24"/>
          <w:szCs w:val="24"/>
        </w:rPr>
        <w:t>-</w:t>
      </w:r>
      <w:r w:rsidRPr="00AC31FA">
        <w:rPr>
          <w:rFonts w:eastAsia="Times New Roman" w:cs="Times New Roman"/>
          <w:i/>
          <w:noProof/>
          <w:sz w:val="24"/>
          <w:szCs w:val="24"/>
        </w:rPr>
        <w:tab/>
        <w:t>Các văn bản pháp luật khác có liên quan.</w:t>
      </w:r>
    </w:p>
    <w:p w:rsidR="00922DBC" w:rsidRPr="00394978" w:rsidRDefault="00922DBC" w:rsidP="00922DBC">
      <w:pPr>
        <w:tabs>
          <w:tab w:val="left" w:pos="709"/>
        </w:tabs>
        <w:spacing w:before="60" w:after="60" w:line="240" w:lineRule="auto"/>
        <w:jc w:val="both"/>
        <w:rPr>
          <w:rFonts w:eastAsia="Times New Roman" w:cs="Times New Roman"/>
          <w:noProof/>
          <w:sz w:val="24"/>
          <w:szCs w:val="24"/>
        </w:rPr>
      </w:pPr>
      <w:r w:rsidRPr="00394978">
        <w:rPr>
          <w:rFonts w:eastAsia="Times New Roman" w:cs="Times New Roman"/>
          <w:noProof/>
          <w:sz w:val="24"/>
          <w:szCs w:val="24"/>
        </w:rPr>
        <w:t xml:space="preserve"> </w:t>
      </w:r>
      <w:r w:rsidRPr="00394978">
        <w:rPr>
          <w:rFonts w:eastAsia="Times New Roman" w:cs="Times New Roman"/>
          <w:noProof/>
          <w:sz w:val="24"/>
          <w:szCs w:val="24"/>
        </w:rPr>
        <w:tab/>
      </w:r>
    </w:p>
    <w:p w:rsidR="00922DBC" w:rsidRDefault="00922DBC" w:rsidP="00922DBC">
      <w:pPr>
        <w:tabs>
          <w:tab w:val="left" w:pos="709"/>
        </w:tabs>
        <w:spacing w:before="60" w:after="60" w:line="312" w:lineRule="auto"/>
        <w:rPr>
          <w:rFonts w:eastAsia="Times New Roman" w:cs="Times New Roman"/>
          <w:b/>
          <w:noProof/>
          <w:sz w:val="24"/>
          <w:szCs w:val="24"/>
        </w:rPr>
      </w:pPr>
      <w:r w:rsidRPr="00394978">
        <w:rPr>
          <w:rFonts w:eastAsia="Times New Roman" w:cs="Times New Roman"/>
          <w:noProof/>
          <w:sz w:val="24"/>
          <w:szCs w:val="24"/>
        </w:rPr>
        <w:t>7</w:t>
      </w:r>
      <w:r w:rsidRPr="00394978">
        <w:rPr>
          <w:rFonts w:eastAsia="Times New Roman" w:cs="Times New Roman"/>
          <w:b/>
          <w:noProof/>
          <w:sz w:val="24"/>
          <w:szCs w:val="24"/>
        </w:rPr>
        <w:t>. Hình tổ chức và dạy học</w:t>
      </w:r>
    </w:p>
    <w:p w:rsidR="00922DBC" w:rsidRDefault="00922DBC" w:rsidP="00922DBC">
      <w:pPr>
        <w:tabs>
          <w:tab w:val="left" w:pos="709"/>
        </w:tabs>
        <w:spacing w:before="60" w:after="60" w:line="312" w:lineRule="auto"/>
        <w:rPr>
          <w:rFonts w:eastAsia="Times New Roman" w:cs="Times New Roman"/>
          <w:b/>
          <w:noProof/>
          <w:sz w:val="24"/>
          <w:szCs w:val="24"/>
        </w:rPr>
      </w:pP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8"/>
        <w:gridCol w:w="4544"/>
        <w:gridCol w:w="590"/>
        <w:gridCol w:w="835"/>
        <w:gridCol w:w="6"/>
        <w:gridCol w:w="560"/>
        <w:gridCol w:w="522"/>
        <w:gridCol w:w="736"/>
        <w:gridCol w:w="539"/>
      </w:tblGrid>
      <w:tr w:rsidR="00922DBC" w:rsidRPr="00AC31FA" w:rsidTr="00F16EB3">
        <w:trPr>
          <w:trHeight w:val="212"/>
        </w:trPr>
        <w:tc>
          <w:tcPr>
            <w:tcW w:w="1198" w:type="dxa"/>
            <w:vMerge w:val="restart"/>
            <w:shd w:val="clear" w:color="auto" w:fill="auto"/>
            <w:vAlign w:val="center"/>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Thứ tự chương mục</w:t>
            </w:r>
          </w:p>
        </w:tc>
        <w:tc>
          <w:tcPr>
            <w:tcW w:w="4544" w:type="dxa"/>
            <w:vMerge w:val="restart"/>
            <w:shd w:val="clear" w:color="auto" w:fill="auto"/>
            <w:vAlign w:val="center"/>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Nội dung</w:t>
            </w:r>
          </w:p>
        </w:tc>
        <w:tc>
          <w:tcPr>
            <w:tcW w:w="3788" w:type="dxa"/>
            <w:gridSpan w:val="7"/>
            <w:shd w:val="clear" w:color="auto" w:fill="auto"/>
            <w:vAlign w:val="center"/>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Số giờ (1 giờ = 50 phút)</w:t>
            </w:r>
          </w:p>
        </w:tc>
      </w:tr>
      <w:tr w:rsidR="00922DBC" w:rsidRPr="00AC31FA" w:rsidTr="00F16EB3">
        <w:trPr>
          <w:cantSplit/>
          <w:trHeight w:val="1143"/>
        </w:trPr>
        <w:tc>
          <w:tcPr>
            <w:tcW w:w="1198" w:type="dxa"/>
            <w:vMerge/>
            <w:shd w:val="clear" w:color="auto" w:fill="auto"/>
            <w:vAlign w:val="center"/>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sz w:val="26"/>
                <w:szCs w:val="26"/>
                <w:lang w:eastAsia="ja-JP"/>
              </w:rPr>
            </w:pPr>
          </w:p>
        </w:tc>
        <w:tc>
          <w:tcPr>
            <w:tcW w:w="4544" w:type="dxa"/>
            <w:vMerge/>
            <w:shd w:val="clear" w:color="auto" w:fill="auto"/>
            <w:vAlign w:val="center"/>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sz w:val="26"/>
                <w:szCs w:val="26"/>
                <w:lang w:eastAsia="ja-JP"/>
              </w:rPr>
            </w:pPr>
          </w:p>
        </w:tc>
        <w:tc>
          <w:tcPr>
            <w:tcW w:w="590" w:type="dxa"/>
            <w:shd w:val="clear" w:color="auto" w:fill="auto"/>
            <w:textDirection w:val="btLr"/>
            <w:vAlign w:val="center"/>
          </w:tcPr>
          <w:p w:rsidR="00922DBC" w:rsidRPr="00AC31FA" w:rsidRDefault="00922DBC" w:rsidP="00F16EB3">
            <w:pPr>
              <w:tabs>
                <w:tab w:val="left" w:pos="560"/>
                <w:tab w:val="left" w:pos="1490"/>
                <w:tab w:val="left" w:pos="5580"/>
              </w:tabs>
              <w:spacing w:after="0" w:line="240" w:lineRule="auto"/>
              <w:ind w:left="113" w:right="113"/>
              <w:jc w:val="center"/>
              <w:rPr>
                <w:rFonts w:eastAsia="MS Mincho" w:cs="Times New Roman"/>
                <w:b/>
                <w:sz w:val="24"/>
                <w:szCs w:val="24"/>
                <w:lang w:eastAsia="ja-JP"/>
              </w:rPr>
            </w:pPr>
            <w:r w:rsidRPr="00AC31FA">
              <w:rPr>
                <w:rFonts w:eastAsia="MS Mincho" w:cs="Times New Roman"/>
                <w:b/>
                <w:sz w:val="24"/>
                <w:szCs w:val="24"/>
                <w:lang w:eastAsia="ja-JP"/>
              </w:rPr>
              <w:t>Lý thuyết</w:t>
            </w:r>
          </w:p>
        </w:tc>
        <w:tc>
          <w:tcPr>
            <w:tcW w:w="835" w:type="dxa"/>
            <w:shd w:val="clear" w:color="auto" w:fill="auto"/>
            <w:textDirection w:val="btLr"/>
            <w:vAlign w:val="center"/>
          </w:tcPr>
          <w:p w:rsidR="00922DBC" w:rsidRPr="00AC31FA" w:rsidRDefault="00922DBC" w:rsidP="00F16EB3">
            <w:pPr>
              <w:tabs>
                <w:tab w:val="left" w:pos="560"/>
                <w:tab w:val="left" w:pos="1490"/>
                <w:tab w:val="left" w:pos="5580"/>
              </w:tabs>
              <w:spacing w:before="120" w:after="0" w:line="240" w:lineRule="auto"/>
              <w:ind w:left="1603" w:right="113" w:hanging="1490"/>
              <w:jc w:val="center"/>
              <w:rPr>
                <w:rFonts w:eastAsia="MS Mincho" w:cs="Times New Roman"/>
                <w:b/>
                <w:sz w:val="24"/>
                <w:szCs w:val="24"/>
                <w:lang w:eastAsia="ja-JP"/>
              </w:rPr>
            </w:pPr>
            <w:r w:rsidRPr="00AC31FA">
              <w:rPr>
                <w:rFonts w:eastAsia="MS Mincho" w:cs="Times New Roman"/>
                <w:b/>
                <w:sz w:val="24"/>
                <w:szCs w:val="24"/>
                <w:lang w:eastAsia="ja-JP"/>
              </w:rPr>
              <w:t xml:space="preserve">Thảo </w:t>
            </w:r>
          </w:p>
          <w:p w:rsidR="00922DBC" w:rsidRPr="00AC31FA" w:rsidRDefault="00922DBC" w:rsidP="00F16EB3">
            <w:pPr>
              <w:tabs>
                <w:tab w:val="left" w:pos="560"/>
                <w:tab w:val="left" w:pos="1490"/>
                <w:tab w:val="left" w:pos="5580"/>
              </w:tabs>
              <w:spacing w:after="0" w:line="240" w:lineRule="auto"/>
              <w:ind w:left="1604" w:right="113" w:hanging="1491"/>
              <w:jc w:val="center"/>
              <w:rPr>
                <w:rFonts w:eastAsia="MS Mincho" w:cs="Times New Roman"/>
                <w:b/>
                <w:sz w:val="24"/>
                <w:szCs w:val="24"/>
                <w:lang w:eastAsia="ja-JP"/>
              </w:rPr>
            </w:pPr>
            <w:r w:rsidRPr="00AC31FA">
              <w:rPr>
                <w:rFonts w:eastAsia="MS Mincho" w:cs="Times New Roman"/>
                <w:b/>
                <w:sz w:val="24"/>
                <w:szCs w:val="24"/>
                <w:lang w:eastAsia="ja-JP"/>
              </w:rPr>
              <w:t>luận</w:t>
            </w:r>
          </w:p>
        </w:tc>
        <w:tc>
          <w:tcPr>
            <w:tcW w:w="566" w:type="dxa"/>
            <w:gridSpan w:val="2"/>
            <w:shd w:val="clear" w:color="auto" w:fill="auto"/>
            <w:textDirection w:val="btLr"/>
            <w:vAlign w:val="center"/>
          </w:tcPr>
          <w:p w:rsidR="00922DBC" w:rsidRPr="00AC31FA" w:rsidRDefault="00922DBC" w:rsidP="00F16EB3">
            <w:pPr>
              <w:tabs>
                <w:tab w:val="left" w:pos="560"/>
                <w:tab w:val="left" w:pos="1490"/>
                <w:tab w:val="left" w:pos="5580"/>
              </w:tabs>
              <w:spacing w:before="120" w:after="0" w:line="240" w:lineRule="auto"/>
              <w:ind w:left="113" w:right="113"/>
              <w:jc w:val="center"/>
              <w:rPr>
                <w:rFonts w:eastAsia="MS Mincho" w:cs="Times New Roman"/>
                <w:b/>
                <w:sz w:val="24"/>
                <w:szCs w:val="24"/>
                <w:lang w:eastAsia="ja-JP"/>
              </w:rPr>
            </w:pPr>
            <w:r w:rsidRPr="00AC31FA">
              <w:rPr>
                <w:rFonts w:eastAsia="MS Mincho" w:cs="Times New Roman"/>
                <w:b/>
                <w:sz w:val="24"/>
                <w:szCs w:val="24"/>
                <w:lang w:eastAsia="ja-JP"/>
              </w:rPr>
              <w:t>Bài tập</w:t>
            </w:r>
          </w:p>
        </w:tc>
        <w:tc>
          <w:tcPr>
            <w:tcW w:w="522" w:type="dxa"/>
            <w:shd w:val="clear" w:color="auto" w:fill="auto"/>
            <w:textDirection w:val="btLr"/>
            <w:vAlign w:val="center"/>
          </w:tcPr>
          <w:p w:rsidR="00922DBC" w:rsidRPr="00AC31FA" w:rsidRDefault="00922DBC" w:rsidP="00F16EB3">
            <w:pPr>
              <w:tabs>
                <w:tab w:val="left" w:pos="560"/>
                <w:tab w:val="left" w:pos="1490"/>
                <w:tab w:val="left" w:pos="5580"/>
              </w:tabs>
              <w:spacing w:after="0" w:line="240" w:lineRule="auto"/>
              <w:ind w:left="113" w:right="113"/>
              <w:jc w:val="center"/>
              <w:rPr>
                <w:rFonts w:eastAsia="MS Mincho" w:cs="Times New Roman"/>
                <w:b/>
                <w:sz w:val="22"/>
                <w:lang w:eastAsia="ja-JP"/>
              </w:rPr>
            </w:pPr>
            <w:r w:rsidRPr="00AC31FA">
              <w:rPr>
                <w:rFonts w:eastAsia="MS Mincho" w:cs="Times New Roman"/>
                <w:b/>
                <w:sz w:val="22"/>
                <w:lang w:eastAsia="ja-JP"/>
              </w:rPr>
              <w:t>Thí nghiệm</w:t>
            </w:r>
          </w:p>
        </w:tc>
        <w:tc>
          <w:tcPr>
            <w:tcW w:w="736" w:type="dxa"/>
            <w:shd w:val="clear" w:color="auto" w:fill="auto"/>
            <w:textDirection w:val="btLr"/>
            <w:vAlign w:val="center"/>
          </w:tcPr>
          <w:p w:rsidR="00922DBC" w:rsidRPr="00AC31FA" w:rsidRDefault="00922DBC" w:rsidP="00F16EB3">
            <w:pPr>
              <w:tabs>
                <w:tab w:val="left" w:pos="560"/>
                <w:tab w:val="left" w:pos="1490"/>
                <w:tab w:val="left" w:pos="5580"/>
              </w:tabs>
              <w:spacing w:after="0" w:line="240" w:lineRule="auto"/>
              <w:ind w:left="113" w:right="113"/>
              <w:jc w:val="center"/>
              <w:rPr>
                <w:rFonts w:eastAsia="MS Mincho" w:cs="Times New Roman"/>
                <w:b/>
                <w:sz w:val="24"/>
                <w:szCs w:val="24"/>
                <w:lang w:eastAsia="ja-JP"/>
              </w:rPr>
            </w:pPr>
            <w:r w:rsidRPr="00AC31FA">
              <w:rPr>
                <w:rFonts w:eastAsia="MS Mincho" w:cs="Times New Roman"/>
                <w:b/>
                <w:sz w:val="24"/>
                <w:szCs w:val="24"/>
                <w:lang w:eastAsia="ja-JP"/>
              </w:rPr>
              <w:t>Thực hành</w:t>
            </w:r>
          </w:p>
        </w:tc>
        <w:tc>
          <w:tcPr>
            <w:tcW w:w="539" w:type="dxa"/>
            <w:shd w:val="clear" w:color="auto" w:fill="auto"/>
            <w:textDirection w:val="btLr"/>
            <w:vAlign w:val="center"/>
          </w:tcPr>
          <w:p w:rsidR="00922DBC" w:rsidRPr="00AC31FA" w:rsidRDefault="00922DBC" w:rsidP="00F16EB3">
            <w:pPr>
              <w:tabs>
                <w:tab w:val="left" w:pos="560"/>
                <w:tab w:val="left" w:pos="1490"/>
                <w:tab w:val="left" w:pos="5580"/>
              </w:tabs>
              <w:spacing w:after="0" w:line="240" w:lineRule="auto"/>
              <w:ind w:left="113" w:right="113"/>
              <w:jc w:val="center"/>
              <w:rPr>
                <w:rFonts w:eastAsia="MS Mincho" w:cs="Times New Roman"/>
                <w:b/>
                <w:sz w:val="24"/>
                <w:szCs w:val="24"/>
                <w:lang w:eastAsia="ja-JP"/>
              </w:rPr>
            </w:pPr>
            <w:r w:rsidRPr="00AC31FA">
              <w:rPr>
                <w:rFonts w:eastAsia="MS Mincho" w:cs="Times New Roman"/>
                <w:b/>
                <w:sz w:val="24"/>
                <w:szCs w:val="24"/>
                <w:lang w:eastAsia="ja-JP"/>
              </w:rPr>
              <w:t>Tự học</w:t>
            </w:r>
          </w:p>
        </w:tc>
      </w:tr>
      <w:tr w:rsidR="00922DBC" w:rsidRPr="00AC31FA" w:rsidTr="00F16EB3">
        <w:trPr>
          <w:trHeight w:val="212"/>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2"/>
                <w:lang w:eastAsia="ja-JP"/>
              </w:rPr>
            </w:pPr>
            <w:r w:rsidRPr="00AC31FA">
              <w:rPr>
                <w:rFonts w:eastAsia="MS Mincho" w:cs="Times New Roman"/>
                <w:b/>
                <w:sz w:val="22"/>
                <w:lang w:eastAsia="ja-JP"/>
              </w:rPr>
              <w:lastRenderedPageBreak/>
              <w:t>Chương 1</w:t>
            </w:r>
          </w:p>
        </w:tc>
        <w:tc>
          <w:tcPr>
            <w:tcW w:w="4544" w:type="dxa"/>
            <w:tcBorders>
              <w:bottom w:val="nil"/>
            </w:tcBorders>
            <w:shd w:val="clear" w:color="auto" w:fill="auto"/>
          </w:tcPr>
          <w:p w:rsidR="00922DBC" w:rsidRPr="00AC31FA" w:rsidRDefault="00922DBC" w:rsidP="00F16EB3">
            <w:pPr>
              <w:tabs>
                <w:tab w:val="left" w:pos="560"/>
              </w:tabs>
              <w:spacing w:before="120" w:after="120" w:line="240" w:lineRule="auto"/>
              <w:jc w:val="both"/>
              <w:rPr>
                <w:rFonts w:eastAsia="MS Mincho" w:cs="Times New Roman"/>
                <w:b/>
                <w:sz w:val="24"/>
                <w:szCs w:val="24"/>
                <w:lang w:eastAsia="ja-JP"/>
              </w:rPr>
            </w:pPr>
            <w:r w:rsidRPr="00AC31FA">
              <w:rPr>
                <w:rFonts w:eastAsia="MS Mincho" w:cs="Times New Roman"/>
                <w:b/>
                <w:sz w:val="24"/>
                <w:szCs w:val="24"/>
                <w:lang w:eastAsia="ja-JP"/>
              </w:rPr>
              <w:t>Những vấn đề chung về pháp luật xây dựng</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2</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1</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r>
      <w:tr w:rsidR="00922DBC" w:rsidRPr="00AC31FA" w:rsidTr="00F16EB3">
        <w:trPr>
          <w:trHeight w:val="212"/>
        </w:trPr>
        <w:tc>
          <w:tcPr>
            <w:tcW w:w="1198"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1.1.</w:t>
            </w:r>
          </w:p>
          <w:p w:rsidR="00922DBC" w:rsidRPr="00AC31FA" w:rsidRDefault="00922DBC" w:rsidP="00F16EB3">
            <w:pPr>
              <w:tabs>
                <w:tab w:val="left" w:pos="560"/>
                <w:tab w:val="left" w:pos="1490"/>
                <w:tab w:val="left" w:pos="5580"/>
              </w:tabs>
              <w:spacing w:after="0" w:line="240" w:lineRule="auto"/>
              <w:jc w:val="right"/>
              <w:rPr>
                <w:rFonts w:eastAsia="MS Mincho" w:cs="Times New Roman"/>
                <w:sz w:val="24"/>
                <w:szCs w:val="24"/>
                <w:lang w:eastAsia="ja-JP"/>
              </w:rPr>
            </w:pP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1.2.</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1.3.</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1.4.</w:t>
            </w:r>
          </w:p>
        </w:tc>
        <w:tc>
          <w:tcPr>
            <w:tcW w:w="4544" w:type="dxa"/>
            <w:tcBorders>
              <w:top w:val="nil"/>
              <w:bottom w:val="single" w:sz="4" w:space="0" w:color="auto"/>
            </w:tcBorders>
            <w:shd w:val="clear" w:color="auto" w:fill="auto"/>
          </w:tcPr>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Bản chất, chức năng của pháp luật xã hội chủ nghĩa</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Một số khái niệm cơ bản</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Những vấn đề chung về luật xây dựng</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Những văn bản liên quan trực tiếp đến hoạt động xây dưng.</w:t>
            </w:r>
          </w:p>
        </w:tc>
        <w:tc>
          <w:tcPr>
            <w:tcW w:w="59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841" w:type="dxa"/>
            <w:gridSpan w:val="2"/>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sz w:val="24"/>
                <w:szCs w:val="24"/>
                <w:lang w:eastAsia="ja-JP"/>
              </w:rPr>
            </w:pPr>
          </w:p>
        </w:tc>
        <w:tc>
          <w:tcPr>
            <w:tcW w:w="56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522"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736"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539"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r>
      <w:tr w:rsidR="00922DBC" w:rsidRPr="00AC31FA" w:rsidTr="00F16EB3">
        <w:trPr>
          <w:trHeight w:val="212"/>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b/>
                <w:sz w:val="22"/>
                <w:lang w:eastAsia="ja-JP"/>
              </w:rPr>
            </w:pPr>
            <w:r w:rsidRPr="00AC31FA">
              <w:rPr>
                <w:rFonts w:eastAsia="MS Mincho" w:cs="Times New Roman"/>
                <w:b/>
                <w:sz w:val="22"/>
                <w:lang w:eastAsia="ja-JP"/>
              </w:rPr>
              <w:t>Chương 2</w:t>
            </w:r>
          </w:p>
        </w:tc>
        <w:tc>
          <w:tcPr>
            <w:tcW w:w="4544" w:type="dxa"/>
            <w:tcBorders>
              <w:bottom w:val="nil"/>
            </w:tcBorders>
            <w:shd w:val="clear" w:color="auto" w:fill="auto"/>
          </w:tcPr>
          <w:p w:rsidR="00922DBC" w:rsidRPr="00AC31FA" w:rsidRDefault="00922DBC" w:rsidP="00F16EB3">
            <w:pPr>
              <w:tabs>
                <w:tab w:val="left" w:pos="560"/>
              </w:tabs>
              <w:spacing w:before="120" w:after="0" w:line="240" w:lineRule="auto"/>
              <w:jc w:val="both"/>
              <w:rPr>
                <w:rFonts w:eastAsia="MS Mincho" w:cs="Times New Roman"/>
                <w:b/>
                <w:sz w:val="24"/>
                <w:szCs w:val="24"/>
                <w:lang w:eastAsia="ja-JP"/>
              </w:rPr>
            </w:pPr>
            <w:r w:rsidRPr="00AC31FA">
              <w:rPr>
                <w:rFonts w:eastAsia="MS Mincho" w:cs="Times New Roman"/>
                <w:b/>
                <w:sz w:val="24"/>
                <w:szCs w:val="24"/>
                <w:lang w:eastAsia="ja-JP"/>
              </w:rPr>
              <w:t>Qui định của pháp luật về quy hoạch xây dựng</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3</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2</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212"/>
        </w:trPr>
        <w:tc>
          <w:tcPr>
            <w:tcW w:w="1198"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2.1.</w:t>
            </w:r>
          </w:p>
          <w:p w:rsidR="00922DBC" w:rsidRPr="00AC31FA" w:rsidRDefault="00922DBC" w:rsidP="00F16EB3">
            <w:pPr>
              <w:tabs>
                <w:tab w:val="left" w:pos="560"/>
                <w:tab w:val="left" w:pos="1490"/>
                <w:tab w:val="left" w:pos="5580"/>
              </w:tabs>
              <w:spacing w:after="0" w:line="240" w:lineRule="auto"/>
              <w:jc w:val="right"/>
              <w:rPr>
                <w:rFonts w:eastAsia="MS Mincho" w:cs="Times New Roman"/>
                <w:sz w:val="24"/>
                <w:szCs w:val="24"/>
                <w:lang w:eastAsia="ja-JP"/>
              </w:rPr>
            </w:pP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2.2.</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 xml:space="preserve">2.3.        </w:t>
            </w:r>
          </w:p>
        </w:tc>
        <w:tc>
          <w:tcPr>
            <w:tcW w:w="4544" w:type="dxa"/>
            <w:tcBorders>
              <w:top w:val="nil"/>
              <w:bottom w:val="single" w:sz="4" w:space="0" w:color="auto"/>
            </w:tcBorders>
            <w:shd w:val="clear" w:color="auto" w:fill="auto"/>
          </w:tcPr>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Những quy định chung về quy hoạch xây dựng</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Quy hoạch xây dựng vùng.</w:t>
            </w:r>
          </w:p>
          <w:p w:rsidR="00922DBC" w:rsidRPr="00AC31FA" w:rsidRDefault="00922DBC" w:rsidP="00F16EB3">
            <w:pPr>
              <w:tabs>
                <w:tab w:val="left" w:pos="560"/>
              </w:tabs>
              <w:spacing w:before="120" w:after="0" w:line="240" w:lineRule="auto"/>
              <w:jc w:val="both"/>
              <w:rPr>
                <w:rFonts w:eastAsia="MS Mincho" w:cs="Times New Roman"/>
                <w:b/>
                <w:sz w:val="24"/>
                <w:szCs w:val="24"/>
                <w:lang w:eastAsia="ja-JP"/>
              </w:rPr>
            </w:pPr>
            <w:r w:rsidRPr="00AC31FA">
              <w:rPr>
                <w:rFonts w:eastAsia="MS Mincho" w:cs="Times New Roman"/>
                <w:sz w:val="24"/>
                <w:szCs w:val="24"/>
                <w:lang w:eastAsia="ja-JP"/>
              </w:rPr>
              <w:t>Quy hoạch chung xây dựng đô thị .</w:t>
            </w:r>
          </w:p>
        </w:tc>
        <w:tc>
          <w:tcPr>
            <w:tcW w:w="59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841" w:type="dxa"/>
            <w:gridSpan w:val="2"/>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sz w:val="24"/>
                <w:szCs w:val="24"/>
                <w:lang w:eastAsia="ja-JP"/>
              </w:rPr>
            </w:pPr>
          </w:p>
        </w:tc>
        <w:tc>
          <w:tcPr>
            <w:tcW w:w="56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522"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736"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c>
          <w:tcPr>
            <w:tcW w:w="539"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sz w:val="24"/>
                <w:szCs w:val="24"/>
                <w:lang w:eastAsia="ja-JP"/>
              </w:rPr>
            </w:pPr>
          </w:p>
        </w:tc>
      </w:tr>
      <w:tr w:rsidR="00922DBC" w:rsidRPr="00AC31FA" w:rsidTr="00F16EB3">
        <w:trPr>
          <w:trHeight w:val="212"/>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b/>
                <w:sz w:val="22"/>
                <w:lang w:eastAsia="ja-JP"/>
              </w:rPr>
            </w:pPr>
            <w:r w:rsidRPr="00AC31FA">
              <w:rPr>
                <w:rFonts w:eastAsia="MS Mincho" w:cs="Times New Roman"/>
                <w:b/>
                <w:sz w:val="22"/>
                <w:lang w:eastAsia="ja-JP"/>
              </w:rPr>
              <w:t>Chương 3</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3.1.</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3.2.</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3.3.</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3.4.</w:t>
            </w:r>
          </w:p>
        </w:tc>
        <w:tc>
          <w:tcPr>
            <w:tcW w:w="4544"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rPr>
                <w:rFonts w:eastAsia="MS Mincho" w:cs="Times New Roman"/>
                <w:b/>
                <w:sz w:val="24"/>
                <w:szCs w:val="24"/>
                <w:lang w:eastAsia="ja-JP"/>
              </w:rPr>
            </w:pPr>
            <w:r w:rsidRPr="00AC31FA">
              <w:rPr>
                <w:rFonts w:eastAsia="MS Mincho" w:cs="Times New Roman"/>
                <w:b/>
                <w:sz w:val="24"/>
                <w:szCs w:val="24"/>
                <w:lang w:eastAsia="ja-JP"/>
              </w:rPr>
              <w:t>Chế định cơ bản về đầu tư tại Việt Nam</w:t>
            </w:r>
          </w:p>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Khái niệm chung</w:t>
            </w:r>
          </w:p>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Hình thức đầu tư</w:t>
            </w:r>
          </w:p>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Quyền và nghĩa vụ của nhà đầu tư</w:t>
            </w:r>
          </w:p>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Ưu đãi và hỗ trợ đầu tư</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3</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2</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r>
      <w:tr w:rsidR="00922DBC" w:rsidRPr="00AC31FA" w:rsidTr="00F16EB3">
        <w:trPr>
          <w:trHeight w:val="212"/>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b/>
                <w:sz w:val="22"/>
                <w:lang w:eastAsia="ja-JP"/>
              </w:rPr>
            </w:pPr>
            <w:r w:rsidRPr="00AC31FA">
              <w:rPr>
                <w:rFonts w:eastAsia="MS Mincho" w:cs="Times New Roman"/>
                <w:b/>
                <w:sz w:val="22"/>
                <w:lang w:eastAsia="ja-JP"/>
              </w:rPr>
              <w:t>Ch</w:t>
            </w:r>
            <w:r w:rsidRPr="00AC31FA">
              <w:rPr>
                <w:rFonts w:eastAsia="MS Mincho" w:cs="Times New Roman" w:hint="eastAsia"/>
                <w:b/>
                <w:sz w:val="22"/>
                <w:lang w:eastAsia="ja-JP"/>
              </w:rPr>
              <w:t>ươ</w:t>
            </w:r>
            <w:r w:rsidRPr="00AC31FA">
              <w:rPr>
                <w:rFonts w:eastAsia="MS Mincho" w:cs="Times New Roman"/>
                <w:b/>
                <w:sz w:val="22"/>
                <w:lang w:eastAsia="ja-JP"/>
              </w:rPr>
              <w:t>ng 4</w:t>
            </w:r>
          </w:p>
        </w:tc>
        <w:tc>
          <w:tcPr>
            <w:tcW w:w="4544"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rPr>
                <w:rFonts w:eastAsia="MS Mincho" w:cs="Times New Roman"/>
                <w:b/>
                <w:sz w:val="24"/>
                <w:szCs w:val="24"/>
                <w:lang w:eastAsia="ja-JP"/>
              </w:rPr>
            </w:pPr>
            <w:r w:rsidRPr="00AC31FA">
              <w:rPr>
                <w:rFonts w:eastAsia="MS Mincho" w:cs="Times New Roman"/>
                <w:b/>
                <w:sz w:val="24"/>
                <w:szCs w:val="24"/>
                <w:lang w:eastAsia="ja-JP"/>
              </w:rPr>
              <w:t>Quy định của pháp luật về khảo sát, thiết kế và xây dựng công trình</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4</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2</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r>
      <w:tr w:rsidR="00922DBC" w:rsidRPr="00AC31FA" w:rsidTr="00F16EB3">
        <w:trPr>
          <w:trHeight w:val="212"/>
        </w:trPr>
        <w:tc>
          <w:tcPr>
            <w:tcW w:w="1198"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4.1.</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4.2.</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4.3.</w:t>
            </w:r>
          </w:p>
        </w:tc>
        <w:tc>
          <w:tcPr>
            <w:tcW w:w="4544"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Khảo sát xây dựng</w:t>
            </w:r>
          </w:p>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 xml:space="preserve">Thiết kế xây dựng công trình </w:t>
            </w:r>
          </w:p>
          <w:p w:rsidR="00922DBC" w:rsidRPr="00AC31FA" w:rsidRDefault="00922DBC" w:rsidP="00F16EB3">
            <w:pPr>
              <w:tabs>
                <w:tab w:val="left" w:pos="560"/>
                <w:tab w:val="left" w:pos="1490"/>
                <w:tab w:val="left" w:pos="5580"/>
              </w:tabs>
              <w:spacing w:before="120" w:after="0" w:line="240" w:lineRule="auto"/>
              <w:rPr>
                <w:rFonts w:eastAsia="MS Mincho" w:cs="Times New Roman"/>
                <w:sz w:val="24"/>
                <w:szCs w:val="24"/>
                <w:lang w:eastAsia="ja-JP"/>
              </w:rPr>
            </w:pPr>
            <w:r w:rsidRPr="00AC31FA">
              <w:rPr>
                <w:rFonts w:eastAsia="MS Mincho" w:cs="Times New Roman"/>
                <w:sz w:val="24"/>
                <w:szCs w:val="24"/>
                <w:lang w:eastAsia="ja-JP"/>
              </w:rPr>
              <w:t>Xây dựng công trình</w:t>
            </w:r>
          </w:p>
        </w:tc>
        <w:tc>
          <w:tcPr>
            <w:tcW w:w="59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841" w:type="dxa"/>
            <w:gridSpan w:val="2"/>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6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22"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736"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539"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r>
      <w:tr w:rsidR="00922DBC" w:rsidRPr="00AC31FA" w:rsidTr="00F16EB3">
        <w:trPr>
          <w:trHeight w:val="212"/>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b/>
                <w:sz w:val="22"/>
                <w:lang w:eastAsia="ja-JP"/>
              </w:rPr>
            </w:pPr>
            <w:r w:rsidRPr="00AC31FA">
              <w:rPr>
                <w:rFonts w:eastAsia="MS Mincho" w:cs="Times New Roman"/>
                <w:b/>
                <w:sz w:val="22"/>
                <w:lang w:eastAsia="ja-JP"/>
              </w:rPr>
              <w:t>Ch</w:t>
            </w:r>
            <w:r w:rsidRPr="00AC31FA">
              <w:rPr>
                <w:rFonts w:eastAsia="MS Mincho" w:cs="Times New Roman" w:hint="eastAsia"/>
                <w:b/>
                <w:sz w:val="22"/>
                <w:lang w:eastAsia="ja-JP"/>
              </w:rPr>
              <w:t>ươ</w:t>
            </w:r>
            <w:r w:rsidRPr="00AC31FA">
              <w:rPr>
                <w:rFonts w:eastAsia="MS Mincho" w:cs="Times New Roman"/>
                <w:b/>
                <w:sz w:val="22"/>
                <w:lang w:eastAsia="ja-JP"/>
              </w:rPr>
              <w:t>ng 5</w:t>
            </w:r>
          </w:p>
        </w:tc>
        <w:tc>
          <w:tcPr>
            <w:tcW w:w="4544" w:type="dxa"/>
            <w:tcBorders>
              <w:bottom w:val="nil"/>
            </w:tcBorders>
            <w:shd w:val="clear" w:color="auto" w:fill="auto"/>
          </w:tcPr>
          <w:p w:rsidR="00922DBC" w:rsidRPr="00AC31FA" w:rsidRDefault="00922DBC" w:rsidP="00F16EB3">
            <w:pPr>
              <w:tabs>
                <w:tab w:val="left" w:pos="560"/>
              </w:tabs>
              <w:spacing w:before="120" w:after="0" w:line="240" w:lineRule="auto"/>
              <w:jc w:val="both"/>
              <w:rPr>
                <w:rFonts w:eastAsia="MS Mincho" w:cs="Times New Roman"/>
                <w:b/>
                <w:sz w:val="24"/>
                <w:szCs w:val="24"/>
                <w:lang w:eastAsia="ja-JP"/>
              </w:rPr>
            </w:pPr>
            <w:r w:rsidRPr="00AC31FA">
              <w:rPr>
                <w:rFonts w:eastAsia="MS Mincho" w:cs="Times New Roman"/>
                <w:b/>
                <w:sz w:val="24"/>
                <w:szCs w:val="24"/>
                <w:lang w:eastAsia="ja-JP"/>
              </w:rPr>
              <w:t>Quy định của pháp luật về đấu thầu trong xây dựng</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4</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3</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426"/>
        </w:trPr>
        <w:tc>
          <w:tcPr>
            <w:tcW w:w="1198"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5.1.</w:t>
            </w:r>
          </w:p>
          <w:p w:rsidR="00922DBC" w:rsidRPr="00AC31FA" w:rsidRDefault="00922DBC" w:rsidP="00F16EB3">
            <w:pPr>
              <w:tabs>
                <w:tab w:val="left" w:pos="560"/>
                <w:tab w:val="left" w:pos="1490"/>
                <w:tab w:val="left" w:pos="5580"/>
              </w:tabs>
              <w:spacing w:before="360" w:after="0" w:line="240" w:lineRule="auto"/>
              <w:jc w:val="right"/>
              <w:rPr>
                <w:rFonts w:eastAsia="MS Mincho" w:cs="Times New Roman"/>
                <w:sz w:val="24"/>
                <w:szCs w:val="24"/>
                <w:lang w:eastAsia="ja-JP"/>
              </w:rPr>
            </w:pPr>
            <w:r w:rsidRPr="00AC31FA">
              <w:rPr>
                <w:rFonts w:eastAsia="MS Mincho" w:cs="Times New Roman"/>
                <w:sz w:val="24"/>
                <w:szCs w:val="24"/>
                <w:lang w:eastAsia="ja-JP"/>
              </w:rPr>
              <w:t>5.2.</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5.3.</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5.4.</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5.5.</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5.6.</w:t>
            </w:r>
          </w:p>
        </w:tc>
        <w:tc>
          <w:tcPr>
            <w:tcW w:w="4544" w:type="dxa"/>
            <w:tcBorders>
              <w:top w:val="nil"/>
              <w:bottom w:val="single" w:sz="4" w:space="0" w:color="auto"/>
            </w:tcBorders>
            <w:shd w:val="clear" w:color="auto" w:fill="auto"/>
          </w:tcPr>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Bản chất phương thức đấu thầu trong xây dựng</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Hình thức lựa chọn nhà thầu</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Phương thức đấu thầu</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Kế hoạch đấu thầu</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Điều kiện thực hiện đấu thầu</w:t>
            </w:r>
          </w:p>
          <w:p w:rsidR="00922DBC" w:rsidRPr="00AC31FA" w:rsidRDefault="00922DBC" w:rsidP="00F16EB3">
            <w:pPr>
              <w:tabs>
                <w:tab w:val="left" w:pos="56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Trình tự tổ chức đấu thầu và những chế định khác về mời thầu, dự thầu</w:t>
            </w:r>
          </w:p>
        </w:tc>
        <w:tc>
          <w:tcPr>
            <w:tcW w:w="59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841" w:type="dxa"/>
            <w:gridSpan w:val="2"/>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56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396"/>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b/>
                <w:sz w:val="22"/>
                <w:lang w:eastAsia="ja-JP"/>
              </w:rPr>
            </w:pPr>
            <w:r w:rsidRPr="00AC31FA">
              <w:rPr>
                <w:rFonts w:eastAsia="MS Mincho" w:cs="Times New Roman"/>
                <w:b/>
                <w:sz w:val="22"/>
                <w:lang w:eastAsia="ja-JP"/>
              </w:rPr>
              <w:t>Ch</w:t>
            </w:r>
            <w:r w:rsidRPr="00AC31FA">
              <w:rPr>
                <w:rFonts w:eastAsia="MS Mincho" w:cs="Times New Roman" w:hint="eastAsia"/>
                <w:b/>
                <w:sz w:val="22"/>
                <w:lang w:eastAsia="ja-JP"/>
              </w:rPr>
              <w:t>ư</w:t>
            </w:r>
            <w:r w:rsidRPr="00AC31FA">
              <w:rPr>
                <w:rFonts w:eastAsia="MS Mincho" w:cs="Times New Roman"/>
                <w:b/>
                <w:sz w:val="22"/>
                <w:lang w:eastAsia="ja-JP"/>
              </w:rPr>
              <w:t>ong 6</w:t>
            </w:r>
          </w:p>
        </w:tc>
        <w:tc>
          <w:tcPr>
            <w:tcW w:w="4544" w:type="dxa"/>
            <w:tcBorders>
              <w:bottom w:val="nil"/>
            </w:tcBorders>
            <w:shd w:val="clear" w:color="auto" w:fill="auto"/>
          </w:tcPr>
          <w:p w:rsidR="00922DBC" w:rsidRPr="00AC31FA" w:rsidRDefault="00922DBC" w:rsidP="00F16EB3">
            <w:pPr>
              <w:tabs>
                <w:tab w:val="left" w:pos="560"/>
                <w:tab w:val="num" w:pos="1230"/>
              </w:tabs>
              <w:spacing w:before="120" w:after="0" w:line="240" w:lineRule="auto"/>
              <w:jc w:val="both"/>
              <w:rPr>
                <w:rFonts w:eastAsia="MS Mincho" w:cs="Times New Roman"/>
                <w:b/>
                <w:sz w:val="24"/>
                <w:szCs w:val="24"/>
                <w:lang w:eastAsia="ja-JP"/>
              </w:rPr>
            </w:pPr>
            <w:r w:rsidRPr="00AC31FA">
              <w:rPr>
                <w:rFonts w:eastAsia="MS Mincho" w:cs="Times New Roman"/>
                <w:b/>
                <w:sz w:val="24"/>
                <w:szCs w:val="24"/>
                <w:lang w:eastAsia="ja-JP"/>
              </w:rPr>
              <w:t xml:space="preserve">Quy định pháp luật về quản lý chất lượng </w:t>
            </w:r>
            <w:r w:rsidRPr="00AC31FA">
              <w:rPr>
                <w:rFonts w:eastAsia="MS Mincho" w:cs="Times New Roman"/>
                <w:b/>
                <w:sz w:val="24"/>
                <w:szCs w:val="24"/>
                <w:lang w:eastAsia="ja-JP"/>
              </w:rPr>
              <w:lastRenderedPageBreak/>
              <w:t>công trình xây dựng</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lastRenderedPageBreak/>
              <w:t>4</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2</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1138"/>
        </w:trPr>
        <w:tc>
          <w:tcPr>
            <w:tcW w:w="1198"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lastRenderedPageBreak/>
              <w:t>6.1.</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p w:rsidR="00922DBC" w:rsidRPr="00AC31FA" w:rsidRDefault="00922DBC" w:rsidP="00F16EB3">
            <w:pPr>
              <w:tabs>
                <w:tab w:val="left" w:pos="560"/>
                <w:tab w:val="left" w:pos="1490"/>
                <w:tab w:val="left" w:pos="5580"/>
              </w:tabs>
              <w:spacing w:after="0" w:line="240" w:lineRule="auto"/>
              <w:jc w:val="right"/>
              <w:rPr>
                <w:rFonts w:eastAsia="MS Mincho" w:cs="Times New Roman"/>
                <w:sz w:val="24"/>
                <w:szCs w:val="24"/>
                <w:lang w:eastAsia="ja-JP"/>
              </w:rPr>
            </w:pPr>
            <w:r w:rsidRPr="00AC31FA">
              <w:rPr>
                <w:rFonts w:eastAsia="MS Mincho" w:cs="Times New Roman"/>
                <w:sz w:val="24"/>
                <w:szCs w:val="24"/>
                <w:lang w:eastAsia="ja-JP"/>
              </w:rPr>
              <w:t>6.2.</w:t>
            </w:r>
          </w:p>
          <w:p w:rsidR="00922DBC" w:rsidRPr="00AC31FA" w:rsidRDefault="00922DBC" w:rsidP="00F16EB3">
            <w:pPr>
              <w:tabs>
                <w:tab w:val="left" w:pos="560"/>
                <w:tab w:val="left" w:pos="1490"/>
                <w:tab w:val="left" w:pos="5580"/>
              </w:tabs>
              <w:spacing w:before="360" w:after="0" w:line="240" w:lineRule="auto"/>
              <w:jc w:val="right"/>
              <w:rPr>
                <w:rFonts w:eastAsia="MS Mincho" w:cs="Times New Roman"/>
                <w:sz w:val="24"/>
                <w:szCs w:val="24"/>
                <w:lang w:eastAsia="ja-JP"/>
              </w:rPr>
            </w:pPr>
            <w:r w:rsidRPr="00AC31FA">
              <w:rPr>
                <w:rFonts w:eastAsia="MS Mincho" w:cs="Times New Roman"/>
                <w:sz w:val="24"/>
                <w:szCs w:val="24"/>
                <w:lang w:eastAsia="ja-JP"/>
              </w:rPr>
              <w:t>6.3.</w:t>
            </w:r>
          </w:p>
          <w:p w:rsidR="00922DBC" w:rsidRPr="00AC31FA" w:rsidRDefault="00922DBC" w:rsidP="00F16EB3">
            <w:pPr>
              <w:tabs>
                <w:tab w:val="left" w:pos="560"/>
                <w:tab w:val="left" w:pos="1490"/>
                <w:tab w:val="left" w:pos="5580"/>
              </w:tabs>
              <w:spacing w:before="240" w:after="0" w:line="240" w:lineRule="auto"/>
              <w:jc w:val="right"/>
              <w:rPr>
                <w:rFonts w:eastAsia="MS Mincho" w:cs="Times New Roman"/>
                <w:sz w:val="24"/>
                <w:szCs w:val="24"/>
                <w:lang w:eastAsia="ja-JP"/>
              </w:rPr>
            </w:pPr>
            <w:r w:rsidRPr="00AC31FA">
              <w:rPr>
                <w:rFonts w:eastAsia="MS Mincho" w:cs="Times New Roman"/>
                <w:sz w:val="24"/>
                <w:szCs w:val="24"/>
                <w:lang w:eastAsia="ja-JP"/>
              </w:rPr>
              <w:t>6.4</w:t>
            </w:r>
          </w:p>
          <w:p w:rsidR="00922DBC" w:rsidRPr="00AC31FA" w:rsidRDefault="00922DBC" w:rsidP="00F16EB3">
            <w:pPr>
              <w:tabs>
                <w:tab w:val="left" w:pos="560"/>
                <w:tab w:val="left" w:pos="1490"/>
                <w:tab w:val="left" w:pos="5580"/>
              </w:tabs>
              <w:spacing w:before="360" w:after="0" w:line="240" w:lineRule="auto"/>
              <w:jc w:val="right"/>
              <w:rPr>
                <w:rFonts w:eastAsia="MS Mincho" w:cs="Times New Roman"/>
                <w:sz w:val="24"/>
                <w:szCs w:val="24"/>
                <w:lang w:eastAsia="ja-JP"/>
              </w:rPr>
            </w:pPr>
            <w:r w:rsidRPr="00AC31FA">
              <w:rPr>
                <w:rFonts w:eastAsia="MS Mincho" w:cs="Times New Roman"/>
                <w:sz w:val="24"/>
                <w:szCs w:val="24"/>
                <w:lang w:eastAsia="ja-JP"/>
              </w:rPr>
              <w:t>6.5.</w:t>
            </w:r>
          </w:p>
          <w:p w:rsidR="00922DBC" w:rsidRPr="00AC31FA" w:rsidRDefault="00922DBC" w:rsidP="00F16EB3">
            <w:pPr>
              <w:tabs>
                <w:tab w:val="left" w:pos="560"/>
                <w:tab w:val="left" w:pos="1490"/>
                <w:tab w:val="left" w:pos="5580"/>
              </w:tabs>
              <w:spacing w:before="360" w:after="0" w:line="240" w:lineRule="auto"/>
              <w:jc w:val="right"/>
              <w:rPr>
                <w:rFonts w:eastAsia="MS Mincho" w:cs="Times New Roman"/>
                <w:sz w:val="24"/>
                <w:szCs w:val="24"/>
                <w:lang w:eastAsia="ja-JP"/>
              </w:rPr>
            </w:pPr>
            <w:r w:rsidRPr="00AC31FA">
              <w:rPr>
                <w:rFonts w:eastAsia="MS Mincho" w:cs="Times New Roman"/>
                <w:sz w:val="24"/>
                <w:szCs w:val="24"/>
                <w:lang w:eastAsia="ja-JP"/>
              </w:rPr>
              <w:t>6.6.</w:t>
            </w:r>
          </w:p>
        </w:tc>
        <w:tc>
          <w:tcPr>
            <w:tcW w:w="4544" w:type="dxa"/>
            <w:tcBorders>
              <w:top w:val="nil"/>
              <w:bottom w:val="single" w:sz="4" w:space="0" w:color="auto"/>
            </w:tcBorders>
            <w:shd w:val="clear" w:color="auto" w:fill="auto"/>
          </w:tcPr>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Khái niệm chung về chất lượng và quản lý chất lượng CTXD</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Trách nhiệm quản lý chất lượng công trình xây dựng</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Quản lý chất lượng khảo sát xây dựng</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Quản lý chất lượng thiết kế xây dựng công trình</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Quản lý chất lượng thi công xây dựng công trình</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Bảo hành công trình</w:t>
            </w:r>
          </w:p>
        </w:tc>
        <w:tc>
          <w:tcPr>
            <w:tcW w:w="59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841" w:type="dxa"/>
            <w:gridSpan w:val="2"/>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56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181"/>
        </w:trPr>
        <w:tc>
          <w:tcPr>
            <w:tcW w:w="1198"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b/>
                <w:sz w:val="22"/>
                <w:lang w:eastAsia="ja-JP"/>
              </w:rPr>
            </w:pPr>
            <w:r w:rsidRPr="00AC31FA">
              <w:rPr>
                <w:rFonts w:eastAsia="MS Mincho" w:cs="Times New Roman"/>
                <w:b/>
                <w:sz w:val="22"/>
                <w:lang w:eastAsia="ja-JP"/>
              </w:rPr>
              <w:t>Ch</w:t>
            </w:r>
            <w:r w:rsidRPr="00AC31FA">
              <w:rPr>
                <w:rFonts w:eastAsia="MS Mincho" w:cs="Times New Roman" w:hint="eastAsia"/>
                <w:b/>
                <w:sz w:val="22"/>
                <w:lang w:eastAsia="ja-JP"/>
              </w:rPr>
              <w:t>ươ</w:t>
            </w:r>
            <w:r w:rsidRPr="00AC31FA">
              <w:rPr>
                <w:rFonts w:eastAsia="MS Mincho" w:cs="Times New Roman"/>
                <w:b/>
                <w:sz w:val="22"/>
                <w:lang w:eastAsia="ja-JP"/>
              </w:rPr>
              <w:t>ng 7</w:t>
            </w:r>
          </w:p>
        </w:tc>
        <w:tc>
          <w:tcPr>
            <w:tcW w:w="4544" w:type="dxa"/>
            <w:tcBorders>
              <w:bottom w:val="nil"/>
            </w:tcBorders>
            <w:shd w:val="clear" w:color="auto" w:fill="auto"/>
          </w:tcPr>
          <w:p w:rsidR="00922DBC" w:rsidRPr="00AC31FA" w:rsidRDefault="00922DBC" w:rsidP="00F16EB3">
            <w:pPr>
              <w:tabs>
                <w:tab w:val="left" w:pos="560"/>
                <w:tab w:val="num" w:pos="1230"/>
              </w:tabs>
              <w:spacing w:before="120" w:after="0" w:line="240" w:lineRule="auto"/>
              <w:jc w:val="both"/>
              <w:rPr>
                <w:rFonts w:eastAsia="MS Mincho" w:cs="Times New Roman"/>
                <w:b/>
                <w:sz w:val="24"/>
                <w:szCs w:val="24"/>
                <w:lang w:eastAsia="ja-JP"/>
              </w:rPr>
            </w:pPr>
            <w:r w:rsidRPr="00AC31FA">
              <w:rPr>
                <w:rFonts w:eastAsia="MS Mincho" w:cs="Times New Roman"/>
                <w:b/>
                <w:sz w:val="24"/>
                <w:szCs w:val="24"/>
                <w:lang w:eastAsia="ja-JP"/>
              </w:rPr>
              <w:t>Chế độ pháp lý về doanh nghiệp</w:t>
            </w:r>
          </w:p>
        </w:tc>
        <w:tc>
          <w:tcPr>
            <w:tcW w:w="59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2</w:t>
            </w:r>
          </w:p>
        </w:tc>
        <w:tc>
          <w:tcPr>
            <w:tcW w:w="841" w:type="dxa"/>
            <w:gridSpan w:val="2"/>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1</w:t>
            </w:r>
          </w:p>
        </w:tc>
        <w:tc>
          <w:tcPr>
            <w:tcW w:w="560"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bottom w:val="nil"/>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570"/>
        </w:trPr>
        <w:tc>
          <w:tcPr>
            <w:tcW w:w="1198"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7.1.</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7.2.</w:t>
            </w:r>
          </w:p>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r w:rsidRPr="00AC31FA">
              <w:rPr>
                <w:rFonts w:eastAsia="MS Mincho" w:cs="Times New Roman"/>
                <w:sz w:val="24"/>
                <w:szCs w:val="24"/>
                <w:lang w:eastAsia="ja-JP"/>
              </w:rPr>
              <w:t>7.3.</w:t>
            </w:r>
          </w:p>
        </w:tc>
        <w:tc>
          <w:tcPr>
            <w:tcW w:w="4544" w:type="dxa"/>
            <w:tcBorders>
              <w:top w:val="nil"/>
              <w:bottom w:val="single" w:sz="4" w:space="0" w:color="auto"/>
            </w:tcBorders>
            <w:shd w:val="clear" w:color="auto" w:fill="auto"/>
          </w:tcPr>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Khái niệm</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Quyền và nghĩa vụ của doanh nghiệp</w:t>
            </w:r>
          </w:p>
          <w:p w:rsidR="00922DBC" w:rsidRPr="00AC31FA" w:rsidRDefault="00922DBC" w:rsidP="00F16EB3">
            <w:pPr>
              <w:tabs>
                <w:tab w:val="left" w:pos="560"/>
                <w:tab w:val="num" w:pos="1230"/>
              </w:tabs>
              <w:spacing w:before="120" w:after="0" w:line="240" w:lineRule="auto"/>
              <w:jc w:val="both"/>
              <w:rPr>
                <w:rFonts w:eastAsia="MS Mincho" w:cs="Times New Roman"/>
                <w:sz w:val="24"/>
                <w:szCs w:val="24"/>
                <w:lang w:eastAsia="ja-JP"/>
              </w:rPr>
            </w:pPr>
            <w:r w:rsidRPr="00AC31FA">
              <w:rPr>
                <w:rFonts w:eastAsia="MS Mincho" w:cs="Times New Roman"/>
                <w:sz w:val="24"/>
                <w:szCs w:val="24"/>
                <w:lang w:eastAsia="ja-JP"/>
              </w:rPr>
              <w:t>Thành lập và giải thể doanh nghiệp</w:t>
            </w:r>
          </w:p>
        </w:tc>
        <w:tc>
          <w:tcPr>
            <w:tcW w:w="59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841" w:type="dxa"/>
            <w:gridSpan w:val="2"/>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p>
        </w:tc>
        <w:tc>
          <w:tcPr>
            <w:tcW w:w="560"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top w:val="nil"/>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r>
      <w:tr w:rsidR="00922DBC" w:rsidRPr="00AC31FA" w:rsidTr="00F16EB3">
        <w:trPr>
          <w:trHeight w:val="570"/>
        </w:trPr>
        <w:tc>
          <w:tcPr>
            <w:tcW w:w="1198" w:type="dxa"/>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right"/>
              <w:rPr>
                <w:rFonts w:eastAsia="MS Mincho" w:cs="Times New Roman"/>
                <w:sz w:val="24"/>
                <w:szCs w:val="24"/>
                <w:lang w:eastAsia="ja-JP"/>
              </w:rPr>
            </w:pPr>
          </w:p>
        </w:tc>
        <w:tc>
          <w:tcPr>
            <w:tcW w:w="4544" w:type="dxa"/>
            <w:tcBorders>
              <w:top w:val="single" w:sz="4" w:space="0" w:color="auto"/>
              <w:bottom w:val="single" w:sz="4" w:space="0" w:color="auto"/>
            </w:tcBorders>
            <w:shd w:val="clear" w:color="auto" w:fill="auto"/>
          </w:tcPr>
          <w:p w:rsidR="00922DBC" w:rsidRPr="00AC31FA" w:rsidRDefault="00922DBC" w:rsidP="00F16EB3">
            <w:pPr>
              <w:tabs>
                <w:tab w:val="left" w:pos="560"/>
                <w:tab w:val="num" w:pos="123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Cộng</w:t>
            </w:r>
          </w:p>
        </w:tc>
        <w:tc>
          <w:tcPr>
            <w:tcW w:w="590" w:type="dxa"/>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24</w:t>
            </w:r>
          </w:p>
        </w:tc>
        <w:tc>
          <w:tcPr>
            <w:tcW w:w="841" w:type="dxa"/>
            <w:gridSpan w:val="2"/>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center"/>
              <w:rPr>
                <w:rFonts w:eastAsia="MS Mincho" w:cs="Times New Roman"/>
                <w:b/>
                <w:sz w:val="24"/>
                <w:szCs w:val="24"/>
                <w:lang w:eastAsia="ja-JP"/>
              </w:rPr>
            </w:pPr>
            <w:r w:rsidRPr="00AC31FA">
              <w:rPr>
                <w:rFonts w:eastAsia="MS Mincho" w:cs="Times New Roman"/>
                <w:b/>
                <w:sz w:val="24"/>
                <w:szCs w:val="24"/>
                <w:lang w:eastAsia="ja-JP"/>
              </w:rPr>
              <w:t>12</w:t>
            </w:r>
          </w:p>
        </w:tc>
        <w:tc>
          <w:tcPr>
            <w:tcW w:w="560" w:type="dxa"/>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22" w:type="dxa"/>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736" w:type="dxa"/>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p>
        </w:tc>
        <w:tc>
          <w:tcPr>
            <w:tcW w:w="539" w:type="dxa"/>
            <w:tcBorders>
              <w:top w:val="single" w:sz="4" w:space="0" w:color="auto"/>
              <w:bottom w:val="single" w:sz="4" w:space="0" w:color="auto"/>
            </w:tcBorders>
            <w:shd w:val="clear" w:color="auto" w:fill="auto"/>
          </w:tcPr>
          <w:p w:rsidR="00922DBC" w:rsidRPr="00AC31FA" w:rsidRDefault="00922DBC" w:rsidP="00F16EB3">
            <w:pPr>
              <w:tabs>
                <w:tab w:val="left" w:pos="560"/>
                <w:tab w:val="left" w:pos="1490"/>
                <w:tab w:val="left" w:pos="5580"/>
              </w:tabs>
              <w:spacing w:before="120" w:after="0" w:line="240" w:lineRule="auto"/>
              <w:jc w:val="both"/>
              <w:rPr>
                <w:rFonts w:eastAsia="MS Mincho" w:cs="Times New Roman"/>
                <w:b/>
                <w:sz w:val="24"/>
                <w:szCs w:val="24"/>
                <w:lang w:eastAsia="ja-JP"/>
              </w:rPr>
            </w:pPr>
            <w:r w:rsidRPr="00AC31FA">
              <w:rPr>
                <w:rFonts w:eastAsia="MS Mincho" w:cs="Times New Roman"/>
                <w:b/>
                <w:sz w:val="24"/>
                <w:szCs w:val="24"/>
                <w:lang w:eastAsia="ja-JP"/>
              </w:rPr>
              <w:t>60</w:t>
            </w:r>
          </w:p>
        </w:tc>
      </w:tr>
    </w:tbl>
    <w:p w:rsidR="00922DBC" w:rsidRDefault="00922DBC" w:rsidP="00922DBC">
      <w:pPr>
        <w:tabs>
          <w:tab w:val="left" w:pos="709"/>
        </w:tabs>
        <w:spacing w:before="60" w:after="60" w:line="312" w:lineRule="auto"/>
        <w:rPr>
          <w:rFonts w:eastAsia="Times New Roman" w:cs="Times New Roman"/>
          <w:b/>
          <w:noProof/>
          <w:sz w:val="24"/>
          <w:szCs w:val="24"/>
        </w:rPr>
      </w:pPr>
    </w:p>
    <w:p w:rsidR="00922DBC" w:rsidRPr="00394978" w:rsidRDefault="00922DBC" w:rsidP="00922DBC">
      <w:pPr>
        <w:tabs>
          <w:tab w:val="left" w:pos="709"/>
        </w:tabs>
        <w:spacing w:before="120" w:after="60" w:line="312" w:lineRule="auto"/>
        <w:jc w:val="both"/>
        <w:rPr>
          <w:rFonts w:eastAsia="Times New Roman" w:cs="Times New Roman"/>
          <w:b/>
          <w:noProof/>
          <w:sz w:val="24"/>
          <w:szCs w:val="24"/>
        </w:rPr>
      </w:pPr>
      <w:r w:rsidRPr="00394978">
        <w:rPr>
          <w:rFonts w:eastAsia="Times New Roman" w:cs="Times New Roman"/>
          <w:b/>
          <w:noProof/>
          <w:sz w:val="24"/>
          <w:szCs w:val="24"/>
        </w:rPr>
        <w:t xml:space="preserve">8. Phương pháp, hình thức kiểm tra - đánh giá kết quả học tập học phần </w:t>
      </w:r>
    </w:p>
    <w:p w:rsidR="00922DBC" w:rsidRDefault="00922DBC" w:rsidP="00922DBC">
      <w:pPr>
        <w:tabs>
          <w:tab w:val="left" w:pos="709"/>
        </w:tabs>
        <w:spacing w:before="60" w:after="60" w:line="240" w:lineRule="auto"/>
        <w:jc w:val="both"/>
        <w:rPr>
          <w:rFonts w:eastAsia="Times New Roman" w:cs="Times New Roman"/>
          <w:noProof/>
          <w:sz w:val="24"/>
          <w:szCs w:val="24"/>
        </w:rPr>
      </w:pPr>
      <w:r w:rsidRPr="00394978">
        <w:rPr>
          <w:rFonts w:eastAsia="Times New Roman" w:cs="Times New Roman"/>
          <w:noProof/>
          <w:sz w:val="24"/>
          <w:szCs w:val="24"/>
        </w:rPr>
        <w:tab/>
        <w:t xml:space="preserve">Áp dụng thang điểm 10, phân chia các mục tiêu cho từng hình thức kiểm tra – đánh giá, bao gồm các phần sau </w:t>
      </w:r>
      <w:r w:rsidRPr="00394978">
        <w:rPr>
          <w:rFonts w:eastAsia="Times New Roman" w:cs="Times New Roman"/>
          <w:i/>
          <w:noProof/>
          <w:sz w:val="24"/>
          <w:szCs w:val="24"/>
        </w:rPr>
        <w:t>(trọng số của từng phần do giảng viên đề xuất, Trưởng bộ môn thông qua)</w:t>
      </w:r>
      <w:r w:rsidRPr="00394978">
        <w:rPr>
          <w:rFonts w:eastAsia="Times New Roman" w:cs="Times New Roman"/>
          <w:noProof/>
          <w:sz w:val="24"/>
          <w:szCs w:val="24"/>
        </w:rPr>
        <w:t xml:space="preserve">:  </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 xml:space="preserve">8.1. Kiểm tra - đánh giá thường xuyên: </w:t>
      </w:r>
      <w:r w:rsidRPr="00AC31FA">
        <w:rPr>
          <w:rFonts w:eastAsia="Times New Roman" w:cs="Times New Roman"/>
          <w:noProof/>
          <w:sz w:val="24"/>
          <w:szCs w:val="24"/>
        </w:rPr>
        <w:tab/>
        <w:t xml:space="preserve">Thang điểm: 10/ Tỷ trọng  15% </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w:t>
      </w:r>
      <w:r w:rsidRPr="00AC31FA">
        <w:rPr>
          <w:rFonts w:eastAsia="Times New Roman" w:cs="Times New Roman"/>
          <w:noProof/>
          <w:sz w:val="24"/>
          <w:szCs w:val="24"/>
        </w:rPr>
        <w:tab/>
        <w:t>Đi học đầy đủ, đúng giờ</w:t>
      </w:r>
      <w:r w:rsidRPr="00AC31FA">
        <w:rPr>
          <w:rFonts w:eastAsia="Times New Roman" w:cs="Times New Roman"/>
          <w:noProof/>
          <w:sz w:val="24"/>
          <w:szCs w:val="24"/>
        </w:rPr>
        <w:tab/>
      </w:r>
      <w:r w:rsidRPr="00AC31FA">
        <w:rPr>
          <w:rFonts w:eastAsia="Times New Roman" w:cs="Times New Roman"/>
          <w:noProof/>
          <w:sz w:val="24"/>
          <w:szCs w:val="24"/>
        </w:rPr>
        <w:tab/>
        <w:t xml:space="preserve">10%  </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w:t>
      </w:r>
      <w:r w:rsidRPr="00AC31FA">
        <w:rPr>
          <w:rFonts w:eastAsia="Times New Roman" w:cs="Times New Roman"/>
          <w:noProof/>
          <w:sz w:val="24"/>
          <w:szCs w:val="24"/>
        </w:rPr>
        <w:tab/>
        <w:t>Chuẩn bị tốt phần tự học</w:t>
      </w:r>
      <w:r w:rsidRPr="00AC31FA">
        <w:rPr>
          <w:rFonts w:eastAsia="Times New Roman" w:cs="Times New Roman"/>
          <w:noProof/>
          <w:sz w:val="24"/>
          <w:szCs w:val="24"/>
        </w:rPr>
        <w:tab/>
      </w:r>
      <w:r w:rsidRPr="00AC31FA">
        <w:rPr>
          <w:rFonts w:eastAsia="Times New Roman" w:cs="Times New Roman"/>
          <w:noProof/>
          <w:sz w:val="24"/>
          <w:szCs w:val="24"/>
        </w:rPr>
        <w:tab/>
        <w:t xml:space="preserve">5%  </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 xml:space="preserve">8.2. Kiểm tra -  đánh giá định kỳ </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1)</w:t>
      </w:r>
      <w:r w:rsidRPr="00AC31FA">
        <w:rPr>
          <w:rFonts w:eastAsia="Times New Roman" w:cs="Times New Roman"/>
          <w:noProof/>
          <w:sz w:val="24"/>
          <w:szCs w:val="24"/>
        </w:rPr>
        <w:tab/>
        <w:t>Kiểm tra giữa kỳ (15%)</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a.</w:t>
      </w:r>
      <w:r w:rsidRPr="00AC31FA">
        <w:rPr>
          <w:rFonts w:eastAsia="Times New Roman" w:cs="Times New Roman"/>
          <w:noProof/>
          <w:sz w:val="24"/>
          <w:szCs w:val="24"/>
        </w:rPr>
        <w:tab/>
        <w:t>Hình thức: Bài kiểm tra</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b.</w:t>
      </w:r>
      <w:r w:rsidRPr="00AC31FA">
        <w:rPr>
          <w:rFonts w:eastAsia="Times New Roman" w:cs="Times New Roman"/>
          <w:noProof/>
          <w:sz w:val="24"/>
          <w:szCs w:val="24"/>
        </w:rPr>
        <w:tab/>
        <w:t xml:space="preserve">Điểm và tỷ trọng: Thang điểm: 10/ Tỷ trọng 15 % </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2)</w:t>
      </w:r>
      <w:r w:rsidRPr="00AC31FA">
        <w:rPr>
          <w:rFonts w:eastAsia="Times New Roman" w:cs="Times New Roman"/>
          <w:noProof/>
          <w:sz w:val="24"/>
          <w:szCs w:val="24"/>
        </w:rPr>
        <w:tab/>
        <w:t>Thi kết thúc học phần ( 70%)</w:t>
      </w:r>
    </w:p>
    <w:p w:rsidR="00922DBC" w:rsidRPr="00AC31FA"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a.</w:t>
      </w:r>
      <w:r w:rsidRPr="00AC31FA">
        <w:rPr>
          <w:rFonts w:eastAsia="Times New Roman" w:cs="Times New Roman"/>
          <w:noProof/>
          <w:sz w:val="24"/>
          <w:szCs w:val="24"/>
        </w:rPr>
        <w:tab/>
        <w:t>Hình thức: Thi viết</w:t>
      </w:r>
    </w:p>
    <w:p w:rsidR="00922DBC" w:rsidRPr="00394978" w:rsidRDefault="00922DBC" w:rsidP="00922DBC">
      <w:pPr>
        <w:tabs>
          <w:tab w:val="left" w:pos="709"/>
        </w:tabs>
        <w:spacing w:before="60" w:after="60" w:line="240" w:lineRule="auto"/>
        <w:jc w:val="both"/>
        <w:rPr>
          <w:rFonts w:eastAsia="Times New Roman" w:cs="Times New Roman"/>
          <w:noProof/>
          <w:sz w:val="24"/>
          <w:szCs w:val="24"/>
        </w:rPr>
      </w:pPr>
      <w:r w:rsidRPr="00AC31FA">
        <w:rPr>
          <w:rFonts w:eastAsia="Times New Roman" w:cs="Times New Roman"/>
          <w:noProof/>
          <w:sz w:val="24"/>
          <w:szCs w:val="24"/>
        </w:rPr>
        <w:t>b.</w:t>
      </w:r>
      <w:r w:rsidRPr="00AC31FA">
        <w:rPr>
          <w:rFonts w:eastAsia="Times New Roman" w:cs="Times New Roman"/>
          <w:noProof/>
          <w:sz w:val="24"/>
          <w:szCs w:val="24"/>
        </w:rPr>
        <w:tab/>
        <w:t>Điểm và tỷ trọng: Thang điểm: 10/ Tỷ trọng  70%</w:t>
      </w:r>
    </w:p>
    <w:p w:rsidR="00922DBC" w:rsidRPr="00394978" w:rsidRDefault="00922DBC" w:rsidP="00922DBC">
      <w:pPr>
        <w:tabs>
          <w:tab w:val="left" w:pos="709"/>
        </w:tabs>
        <w:spacing w:before="60" w:after="60" w:line="312" w:lineRule="auto"/>
        <w:ind w:left="1440"/>
        <w:rPr>
          <w:rFonts w:eastAsia="Times New Roman" w:cs="Times New Roman"/>
          <w:noProof/>
          <w:sz w:val="24"/>
          <w:szCs w:val="24"/>
        </w:rPr>
      </w:pPr>
    </w:p>
    <w:p w:rsidR="00922DBC" w:rsidRPr="00394978" w:rsidRDefault="00922DBC" w:rsidP="00922DBC">
      <w:pPr>
        <w:tabs>
          <w:tab w:val="left" w:pos="709"/>
        </w:tabs>
        <w:spacing w:after="0" w:line="240" w:lineRule="auto"/>
        <w:ind w:left="720" w:firstLine="720"/>
        <w:rPr>
          <w:rFonts w:eastAsia="Times New Roman" w:cs="Times New Roman"/>
          <w:b/>
          <w:noProof/>
          <w:sz w:val="24"/>
          <w:szCs w:val="24"/>
          <w:lang w:val="pt-BR"/>
        </w:rPr>
      </w:pPr>
      <w:r w:rsidRPr="00394978">
        <w:rPr>
          <w:rFonts w:eastAsia="Times New Roman" w:cs="Times New Roman"/>
          <w:b/>
          <w:noProof/>
          <w:sz w:val="24"/>
          <w:szCs w:val="24"/>
          <w:lang w:val="pt-BR"/>
        </w:rPr>
        <w:t>Duyệt</w:t>
      </w:r>
      <w:r w:rsidRPr="00394978">
        <w:rPr>
          <w:rFonts w:eastAsia="Times New Roman" w:cs="Times New Roman"/>
          <w:b/>
          <w:noProof/>
          <w:sz w:val="24"/>
          <w:szCs w:val="24"/>
          <w:lang w:val="pt-BR"/>
        </w:rPr>
        <w:tab/>
      </w:r>
      <w:r w:rsidRPr="00394978">
        <w:rPr>
          <w:rFonts w:eastAsia="Times New Roman" w:cs="Times New Roman"/>
          <w:b/>
          <w:noProof/>
          <w:sz w:val="24"/>
          <w:szCs w:val="24"/>
          <w:lang w:val="pt-BR"/>
        </w:rPr>
        <w:tab/>
      </w:r>
      <w:r w:rsidRPr="00394978">
        <w:rPr>
          <w:rFonts w:eastAsia="Times New Roman" w:cs="Times New Roman"/>
          <w:b/>
          <w:noProof/>
          <w:sz w:val="24"/>
          <w:szCs w:val="24"/>
          <w:lang w:val="pt-BR"/>
        </w:rPr>
        <w:tab/>
      </w:r>
      <w:r w:rsidRPr="00394978">
        <w:rPr>
          <w:rFonts w:eastAsia="Times New Roman" w:cs="Times New Roman"/>
          <w:b/>
          <w:noProof/>
          <w:sz w:val="24"/>
          <w:szCs w:val="24"/>
          <w:lang w:val="pt-BR"/>
        </w:rPr>
        <w:tab/>
      </w:r>
      <w:r w:rsidRPr="00394978">
        <w:rPr>
          <w:rFonts w:eastAsia="Times New Roman" w:cs="Times New Roman"/>
          <w:b/>
          <w:noProof/>
          <w:sz w:val="24"/>
          <w:szCs w:val="24"/>
          <w:lang w:val="pt-BR"/>
        </w:rPr>
        <w:tab/>
      </w:r>
      <w:r w:rsidRPr="00394978">
        <w:rPr>
          <w:rFonts w:eastAsia="Times New Roman" w:cs="Times New Roman"/>
          <w:b/>
          <w:noProof/>
          <w:sz w:val="24"/>
          <w:szCs w:val="24"/>
          <w:lang w:val="pt-BR"/>
        </w:rPr>
        <w:tab/>
      </w:r>
    </w:p>
    <w:p w:rsidR="00922DBC" w:rsidRPr="00394978" w:rsidRDefault="00922DBC" w:rsidP="00922DBC">
      <w:pPr>
        <w:tabs>
          <w:tab w:val="left" w:pos="709"/>
        </w:tabs>
        <w:spacing w:after="0" w:line="240" w:lineRule="auto"/>
        <w:rPr>
          <w:rFonts w:eastAsia="Times New Roman" w:cs="Times New Roman"/>
          <w:b/>
          <w:noProof/>
          <w:sz w:val="24"/>
          <w:szCs w:val="24"/>
          <w:lang w:val="pt-BR"/>
        </w:rPr>
      </w:pPr>
      <w:r w:rsidRPr="00394978">
        <w:rPr>
          <w:rFonts w:eastAsia="Times New Roman" w:cs="Times New Roman"/>
          <w:b/>
          <w:noProof/>
          <w:sz w:val="24"/>
          <w:szCs w:val="24"/>
          <w:lang w:val="pt-BR"/>
        </w:rPr>
        <w:t xml:space="preserve">         Hiệu trưởng</w:t>
      </w:r>
      <w:r w:rsidRPr="00394978">
        <w:rPr>
          <w:rFonts w:eastAsia="Times New Roman" w:cs="Times New Roman"/>
          <w:b/>
          <w:noProof/>
          <w:sz w:val="24"/>
          <w:szCs w:val="24"/>
          <w:lang w:val="pt-BR"/>
        </w:rPr>
        <w:tab/>
        <w:t xml:space="preserve">                           Trưởng khoa                                  </w:t>
      </w:r>
      <w:r w:rsidRPr="00394978">
        <w:rPr>
          <w:rFonts w:eastAsia="Times New Roman" w:cs="Times New Roman"/>
          <w:i/>
          <w:noProof/>
          <w:sz w:val="24"/>
          <w:szCs w:val="24"/>
          <w:lang w:val="pt-BR"/>
        </w:rPr>
        <w:tab/>
        <w:t xml:space="preserve">    </w:t>
      </w:r>
      <w:r w:rsidRPr="00394978">
        <w:rPr>
          <w:rFonts w:eastAsia="Times New Roman" w:cs="Times New Roman"/>
          <w:b/>
          <w:noProof/>
          <w:sz w:val="24"/>
          <w:szCs w:val="24"/>
          <w:lang w:val="pt-BR"/>
        </w:rPr>
        <w:t>Trưởng bộ môn</w:t>
      </w:r>
    </w:p>
    <w:p w:rsidR="00922DBC" w:rsidRPr="00394978" w:rsidRDefault="00922DBC" w:rsidP="00922DBC">
      <w:pPr>
        <w:tabs>
          <w:tab w:val="left" w:pos="709"/>
        </w:tabs>
        <w:spacing w:after="0" w:line="240" w:lineRule="auto"/>
        <w:rPr>
          <w:rFonts w:eastAsia="Times New Roman" w:cs="Times New Roman"/>
          <w:i/>
          <w:noProof/>
          <w:sz w:val="24"/>
          <w:szCs w:val="24"/>
          <w:lang w:val="pt-BR"/>
        </w:rPr>
      </w:pPr>
      <w:r w:rsidRPr="00394978">
        <w:rPr>
          <w:rFonts w:eastAsia="Times New Roman" w:cs="Times New Roman"/>
          <w:b/>
          <w:noProof/>
          <w:sz w:val="24"/>
          <w:szCs w:val="24"/>
          <w:lang w:val="pt-BR"/>
        </w:rPr>
        <w:t xml:space="preserve">             </w:t>
      </w:r>
      <w:r w:rsidRPr="00394978">
        <w:rPr>
          <w:rFonts w:eastAsia="Times New Roman" w:cs="Times New Roman"/>
          <w:i/>
          <w:noProof/>
          <w:sz w:val="24"/>
          <w:szCs w:val="24"/>
          <w:lang w:val="pt-BR"/>
        </w:rPr>
        <w:t xml:space="preserve">(Ký tên)                                         (Ký tên) </w:t>
      </w:r>
      <w:r w:rsidRPr="00394978">
        <w:rPr>
          <w:rFonts w:eastAsia="Times New Roman" w:cs="Times New Roman"/>
          <w:noProof/>
          <w:sz w:val="24"/>
          <w:szCs w:val="24"/>
          <w:lang w:val="pt-BR"/>
        </w:rPr>
        <w:t xml:space="preserve">                                 </w:t>
      </w:r>
      <w:r w:rsidRPr="00394978">
        <w:rPr>
          <w:rFonts w:eastAsia="Times New Roman" w:cs="Times New Roman"/>
          <w:noProof/>
          <w:sz w:val="24"/>
          <w:szCs w:val="24"/>
          <w:lang w:val="pt-BR"/>
        </w:rPr>
        <w:tab/>
        <w:t xml:space="preserve">           </w:t>
      </w:r>
      <w:r w:rsidRPr="00394978">
        <w:rPr>
          <w:rFonts w:eastAsia="Times New Roman" w:cs="Times New Roman"/>
          <w:i/>
          <w:noProof/>
          <w:sz w:val="24"/>
          <w:szCs w:val="24"/>
          <w:lang w:val="pt-BR"/>
        </w:rPr>
        <w:t xml:space="preserve">(Ký tên) </w:t>
      </w:r>
    </w:p>
    <w:p w:rsidR="00922DBC" w:rsidRPr="00394978" w:rsidRDefault="00922DBC" w:rsidP="00922DBC">
      <w:pPr>
        <w:tabs>
          <w:tab w:val="left" w:pos="709"/>
        </w:tabs>
        <w:spacing w:before="60" w:after="60" w:line="312" w:lineRule="auto"/>
        <w:rPr>
          <w:rFonts w:eastAsia="Times New Roman" w:cs="Times New Roman"/>
          <w:noProof/>
          <w:color w:val="FF0000"/>
          <w:sz w:val="24"/>
          <w:szCs w:val="24"/>
          <w:lang w:val="pt-BR"/>
        </w:rPr>
      </w:pPr>
    </w:p>
    <w:p w:rsidR="00BE1D9F" w:rsidRDefault="00BE1D9F"/>
    <w:sectPr w:rsidR="00BE1D9F" w:rsidSect="00BE1D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22DBC"/>
    <w:rsid w:val="00922DBC"/>
    <w:rsid w:val="00BE1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B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BC"/>
    <w:pPr>
      <w:ind w:left="720"/>
      <w:contextualSpacing/>
    </w:pPr>
  </w:style>
  <w:style w:type="character" w:styleId="Hyperlink">
    <w:name w:val="Hyperlink"/>
    <w:basedOn w:val="DefaultParagraphFont"/>
    <w:uiPriority w:val="99"/>
    <w:unhideWhenUsed/>
    <w:rsid w:val="00922D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yv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Ngoc Minh</dc:creator>
  <cp:keywords/>
  <dc:description/>
  <cp:lastModifiedBy>La Ngoc Minh</cp:lastModifiedBy>
  <cp:revision>2</cp:revision>
  <dcterms:created xsi:type="dcterms:W3CDTF">2016-10-14T02:23:00Z</dcterms:created>
  <dcterms:modified xsi:type="dcterms:W3CDTF">2016-10-14T02:23:00Z</dcterms:modified>
</cp:coreProperties>
</file>