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962"/>
      </w:tblGrid>
      <w:tr w:rsidR="00F77219" w:rsidRPr="006508BF" w:rsidTr="00E57AC6">
        <w:tc>
          <w:tcPr>
            <w:tcW w:w="5104" w:type="dxa"/>
          </w:tcPr>
          <w:p w:rsidR="00F77219" w:rsidRPr="006508BF" w:rsidRDefault="00F77219" w:rsidP="00E57AC6">
            <w:pPr>
              <w:widowControl w:val="0"/>
              <w:spacing w:line="360" w:lineRule="auto"/>
              <w:jc w:val="center"/>
              <w:rPr>
                <w:b/>
                <w:sz w:val="22"/>
                <w:szCs w:val="22"/>
              </w:rPr>
            </w:pPr>
            <w:r w:rsidRPr="006508BF">
              <w:rPr>
                <w:b/>
                <w:sz w:val="22"/>
                <w:szCs w:val="22"/>
              </w:rPr>
              <w:softHyphen/>
              <w:t>TRƯỜNG ĐẠI HỌC GIAO THÔNG VẬN TẢI</w:t>
            </w:r>
          </w:p>
          <w:p w:rsidR="00F77219" w:rsidRPr="006508BF" w:rsidRDefault="00F77219" w:rsidP="001A753A">
            <w:pPr>
              <w:widowControl w:val="0"/>
              <w:spacing w:line="360" w:lineRule="auto"/>
              <w:jc w:val="center"/>
              <w:rPr>
                <w:b/>
                <w:sz w:val="22"/>
                <w:szCs w:val="22"/>
              </w:rPr>
            </w:pPr>
            <w:r w:rsidRPr="006508BF">
              <w:rPr>
                <w:b/>
                <w:sz w:val="22"/>
                <w:szCs w:val="22"/>
              </w:rPr>
              <w:t>LIÊN CHI ĐOÀN KHOA VẬN TẢI – KINH TẾ</w:t>
            </w:r>
          </w:p>
        </w:tc>
        <w:tc>
          <w:tcPr>
            <w:tcW w:w="4962" w:type="dxa"/>
          </w:tcPr>
          <w:p w:rsidR="00F77219" w:rsidRPr="006508BF" w:rsidRDefault="00F77219" w:rsidP="00E57AC6">
            <w:pPr>
              <w:widowControl w:val="0"/>
              <w:spacing w:line="360" w:lineRule="auto"/>
              <w:jc w:val="center"/>
              <w:rPr>
                <w:b/>
                <w:sz w:val="22"/>
                <w:szCs w:val="22"/>
              </w:rPr>
            </w:pPr>
            <w:r w:rsidRPr="006508BF">
              <w:rPr>
                <w:b/>
                <w:sz w:val="22"/>
                <w:szCs w:val="22"/>
              </w:rPr>
              <w:t>CỘNG HÒA XÃ HỘI CHỦ NGHĨA VIỆT NAM</w:t>
            </w:r>
          </w:p>
          <w:p w:rsidR="00F77219" w:rsidRPr="006508BF" w:rsidRDefault="001A753A" w:rsidP="001A753A">
            <w:pPr>
              <w:widowControl w:val="0"/>
              <w:spacing w:line="360" w:lineRule="auto"/>
              <w:jc w:val="center"/>
              <w:rPr>
                <w:b/>
                <w:sz w:val="22"/>
                <w:szCs w:val="22"/>
              </w:rPr>
            </w:pPr>
            <w:r w:rsidRPr="006508BF">
              <w:rPr>
                <w:b/>
                <w:sz w:val="22"/>
                <w:szCs w:val="22"/>
              </w:rPr>
              <w:t>ĐỘC LẬP – TỰ DO – HẠNH PHÚC</w:t>
            </w:r>
          </w:p>
        </w:tc>
      </w:tr>
    </w:tbl>
    <w:p w:rsidR="001A753A" w:rsidRPr="006508BF" w:rsidRDefault="001A753A" w:rsidP="001A753A">
      <w:pPr>
        <w:widowControl w:val="0"/>
        <w:spacing w:line="360" w:lineRule="auto"/>
        <w:jc w:val="right"/>
        <w:rPr>
          <w:i/>
          <w:sz w:val="28"/>
          <w:szCs w:val="28"/>
        </w:rPr>
      </w:pPr>
      <w:r w:rsidRPr="006508BF">
        <w:rPr>
          <w:i/>
          <w:sz w:val="28"/>
          <w:szCs w:val="28"/>
        </w:rPr>
        <w:t>Hà Nội, ngày 03  tháng 09 năm 2019</w:t>
      </w:r>
    </w:p>
    <w:p w:rsidR="001A753A" w:rsidRPr="006508BF" w:rsidRDefault="001A753A" w:rsidP="00F77219">
      <w:pPr>
        <w:overflowPunct w:val="0"/>
        <w:autoSpaceDE w:val="0"/>
        <w:autoSpaceDN w:val="0"/>
        <w:adjustRightInd w:val="0"/>
        <w:spacing w:line="360" w:lineRule="auto"/>
        <w:ind w:firstLine="567"/>
        <w:jc w:val="center"/>
        <w:textAlignment w:val="baseline"/>
        <w:rPr>
          <w:b/>
          <w:sz w:val="28"/>
          <w:szCs w:val="28"/>
        </w:rPr>
      </w:pPr>
    </w:p>
    <w:p w:rsidR="00F77219" w:rsidRPr="006508BF" w:rsidRDefault="00F77219" w:rsidP="00F77219">
      <w:pPr>
        <w:overflowPunct w:val="0"/>
        <w:autoSpaceDE w:val="0"/>
        <w:autoSpaceDN w:val="0"/>
        <w:adjustRightInd w:val="0"/>
        <w:spacing w:line="360" w:lineRule="auto"/>
        <w:ind w:firstLine="567"/>
        <w:jc w:val="center"/>
        <w:textAlignment w:val="baseline"/>
        <w:rPr>
          <w:b/>
          <w:sz w:val="28"/>
          <w:szCs w:val="28"/>
        </w:rPr>
      </w:pPr>
      <w:r w:rsidRPr="006508BF">
        <w:rPr>
          <w:b/>
          <w:sz w:val="28"/>
          <w:szCs w:val="28"/>
        </w:rPr>
        <w:t>ĐIỀU LỆ</w:t>
      </w:r>
    </w:p>
    <w:p w:rsidR="00F77219" w:rsidRPr="006508BF" w:rsidRDefault="00F77219" w:rsidP="00F77219">
      <w:pPr>
        <w:widowControl w:val="0"/>
        <w:spacing w:line="360" w:lineRule="auto"/>
        <w:ind w:firstLine="567"/>
        <w:jc w:val="center"/>
        <w:rPr>
          <w:b/>
          <w:bCs/>
          <w:iCs/>
          <w:sz w:val="28"/>
          <w:szCs w:val="28"/>
        </w:rPr>
      </w:pPr>
      <w:r w:rsidRPr="006508BF">
        <w:rPr>
          <w:b/>
          <w:bCs/>
          <w:iCs/>
          <w:sz w:val="28"/>
          <w:szCs w:val="28"/>
        </w:rPr>
        <w:t xml:space="preserve">Bóng Bàn </w:t>
      </w:r>
    </w:p>
    <w:p w:rsidR="00F77219" w:rsidRPr="006508BF" w:rsidRDefault="00F77219" w:rsidP="00F77219">
      <w:pPr>
        <w:widowControl w:val="0"/>
        <w:spacing w:line="360" w:lineRule="auto"/>
        <w:ind w:firstLine="567"/>
        <w:jc w:val="center"/>
        <w:rPr>
          <w:b/>
          <w:sz w:val="28"/>
          <w:szCs w:val="28"/>
        </w:rPr>
      </w:pPr>
      <w:r w:rsidRPr="006508BF">
        <w:rPr>
          <w:b/>
          <w:sz w:val="28"/>
          <w:szCs w:val="28"/>
        </w:rPr>
        <w:t>Hội thao thể thao sinh viên khoa Vận tải Kinh tế năm 2019</w:t>
      </w:r>
    </w:p>
    <w:p w:rsidR="00F77219" w:rsidRPr="006508BF" w:rsidRDefault="00F77219" w:rsidP="00F77219">
      <w:pPr>
        <w:overflowPunct w:val="0"/>
        <w:autoSpaceDE w:val="0"/>
        <w:autoSpaceDN w:val="0"/>
        <w:adjustRightInd w:val="0"/>
        <w:spacing w:line="360" w:lineRule="auto"/>
        <w:ind w:firstLine="567"/>
        <w:jc w:val="both"/>
        <w:textAlignment w:val="baseline"/>
        <w:rPr>
          <w:b/>
          <w:bCs/>
          <w:i/>
          <w:iCs/>
          <w:sz w:val="28"/>
          <w:szCs w:val="28"/>
        </w:rPr>
      </w:pPr>
      <w:r w:rsidRPr="006508BF">
        <w:rPr>
          <w:b/>
          <w:bCs/>
          <w:i/>
          <w:iCs/>
          <w:sz w:val="28"/>
          <w:szCs w:val="28"/>
        </w:rPr>
        <w:t xml:space="preserve">                                                               </w:t>
      </w:r>
      <w:r w:rsidRPr="006508BF">
        <w:rPr>
          <w:sz w:val="28"/>
          <w:szCs w:val="28"/>
        </w:rPr>
        <w:t xml:space="preserve">  </w:t>
      </w:r>
    </w:p>
    <w:p w:rsidR="00F77219" w:rsidRPr="00BE3829" w:rsidRDefault="00F77219" w:rsidP="00F77219">
      <w:pPr>
        <w:keepNext/>
        <w:overflowPunct w:val="0"/>
        <w:autoSpaceDE w:val="0"/>
        <w:autoSpaceDN w:val="0"/>
        <w:adjustRightInd w:val="0"/>
        <w:spacing w:line="360" w:lineRule="auto"/>
        <w:ind w:firstLine="567"/>
        <w:jc w:val="both"/>
        <w:textAlignment w:val="baseline"/>
        <w:outlineLvl w:val="0"/>
        <w:rPr>
          <w:b/>
          <w:sz w:val="28"/>
          <w:szCs w:val="28"/>
        </w:rPr>
      </w:pPr>
      <w:r w:rsidRPr="00BE3829">
        <w:rPr>
          <w:b/>
          <w:sz w:val="28"/>
          <w:szCs w:val="28"/>
        </w:rPr>
        <w:t xml:space="preserve">I- MỤC ĐÍCH Ý NGHĨA  </w:t>
      </w:r>
    </w:p>
    <w:p w:rsidR="00F77219" w:rsidRPr="006508BF" w:rsidRDefault="00F77219" w:rsidP="00F77219">
      <w:pPr>
        <w:widowControl w:val="0"/>
        <w:spacing w:line="360" w:lineRule="auto"/>
        <w:ind w:firstLine="567"/>
        <w:jc w:val="both"/>
        <w:rPr>
          <w:sz w:val="28"/>
          <w:szCs w:val="28"/>
        </w:rPr>
      </w:pPr>
      <w:r w:rsidRPr="006508BF">
        <w:rPr>
          <w:sz w:val="28"/>
          <w:szCs w:val="28"/>
        </w:rPr>
        <w:t>Hướng tới kỷ niệm các ngày lễ lớn trong năm 2019, kỷ niệm 74 năm ngày truyền thống của Nhà trường 15/11/1945 –15/11/2019, ngày nhà giáo Việt Nam 20/11/2019;</w:t>
      </w:r>
    </w:p>
    <w:p w:rsidR="00F77219" w:rsidRPr="006508BF" w:rsidRDefault="00F77219" w:rsidP="00F77219">
      <w:pPr>
        <w:widowControl w:val="0"/>
        <w:spacing w:line="360" w:lineRule="auto"/>
        <w:ind w:firstLine="567"/>
        <w:jc w:val="both"/>
        <w:rPr>
          <w:sz w:val="28"/>
          <w:szCs w:val="28"/>
        </w:rPr>
      </w:pPr>
      <w:r w:rsidRPr="006508BF">
        <w:rPr>
          <w:sz w:val="28"/>
          <w:szCs w:val="28"/>
        </w:rPr>
        <w:t>Nhằm mục đích xây dựng môi trường văn hóa, thể dục thể thao lành mạnh trong Nhà trường, gắn kết sinh viên với hoạt động chung của Nhà trường;</w:t>
      </w:r>
    </w:p>
    <w:p w:rsidR="00F77219" w:rsidRPr="006508BF" w:rsidRDefault="00F77219" w:rsidP="00F77219">
      <w:pPr>
        <w:widowControl w:val="0"/>
        <w:spacing w:line="360" w:lineRule="auto"/>
        <w:ind w:firstLine="567"/>
        <w:jc w:val="both"/>
        <w:rPr>
          <w:sz w:val="28"/>
          <w:szCs w:val="28"/>
        </w:rPr>
      </w:pPr>
      <w:r w:rsidRPr="006508BF">
        <w:rPr>
          <w:sz w:val="28"/>
          <w:szCs w:val="28"/>
        </w:rPr>
        <w:t>Nhằm mục đích lựa chọn những sinh viên ưu tú tham gia Hội thao thể thao sinh viên trường Đại học Giao thông vận tải lần thứ I năm 2019.</w:t>
      </w:r>
    </w:p>
    <w:p w:rsidR="00F77219" w:rsidRPr="00BE3829" w:rsidRDefault="00F77219" w:rsidP="00F77219">
      <w:pPr>
        <w:numPr>
          <w:ilvl w:val="0"/>
          <w:numId w:val="1"/>
        </w:numPr>
        <w:overflowPunct w:val="0"/>
        <w:autoSpaceDE w:val="0"/>
        <w:autoSpaceDN w:val="0"/>
        <w:adjustRightInd w:val="0"/>
        <w:spacing w:line="360" w:lineRule="auto"/>
        <w:ind w:left="0" w:right="-1" w:firstLine="567"/>
        <w:jc w:val="both"/>
        <w:textAlignment w:val="baseline"/>
        <w:rPr>
          <w:b/>
          <w:sz w:val="28"/>
          <w:szCs w:val="28"/>
        </w:rPr>
      </w:pPr>
      <w:r w:rsidRPr="00BE3829">
        <w:rPr>
          <w:b/>
          <w:sz w:val="28"/>
          <w:szCs w:val="28"/>
        </w:rPr>
        <w:t>ĐỐI TƯỢNG THAM GIA</w:t>
      </w:r>
    </w:p>
    <w:p w:rsidR="00F77219" w:rsidRPr="006508BF" w:rsidRDefault="00F77219" w:rsidP="00F77219">
      <w:pPr>
        <w:numPr>
          <w:ilvl w:val="0"/>
          <w:numId w:val="2"/>
        </w:numPr>
        <w:overflowPunct w:val="0"/>
        <w:autoSpaceDE w:val="0"/>
        <w:autoSpaceDN w:val="0"/>
        <w:adjustRightInd w:val="0"/>
        <w:spacing w:line="360" w:lineRule="auto"/>
        <w:ind w:left="0" w:firstLine="567"/>
        <w:jc w:val="both"/>
        <w:textAlignment w:val="baseline"/>
        <w:rPr>
          <w:sz w:val="28"/>
          <w:szCs w:val="28"/>
        </w:rPr>
      </w:pPr>
      <w:r w:rsidRPr="006508BF">
        <w:rPr>
          <w:sz w:val="28"/>
          <w:szCs w:val="28"/>
        </w:rPr>
        <w:t>Đối tượng tham gia: Sinh viên hệ đào chính quy tập trung thuộc khoa Vận tải – Kinh tế.</w:t>
      </w:r>
    </w:p>
    <w:p w:rsidR="00F77219" w:rsidRPr="006508BF" w:rsidRDefault="00F77219" w:rsidP="00F77219">
      <w:pPr>
        <w:numPr>
          <w:ilvl w:val="0"/>
          <w:numId w:val="2"/>
        </w:numPr>
        <w:overflowPunct w:val="0"/>
        <w:autoSpaceDE w:val="0"/>
        <w:autoSpaceDN w:val="0"/>
        <w:adjustRightInd w:val="0"/>
        <w:spacing w:line="360" w:lineRule="auto"/>
        <w:ind w:left="0" w:firstLine="567"/>
        <w:jc w:val="both"/>
        <w:textAlignment w:val="baseline"/>
        <w:rPr>
          <w:sz w:val="28"/>
          <w:szCs w:val="28"/>
        </w:rPr>
      </w:pPr>
      <w:r w:rsidRPr="006508BF">
        <w:rPr>
          <w:sz w:val="28"/>
          <w:szCs w:val="28"/>
        </w:rPr>
        <w:t>Điều kiện tham dự:</w:t>
      </w:r>
    </w:p>
    <w:p w:rsidR="00F77219" w:rsidRPr="006508BF" w:rsidRDefault="00BE3829" w:rsidP="00F77219">
      <w:pPr>
        <w:pStyle w:val="ListParagraph"/>
        <w:numPr>
          <w:ilvl w:val="0"/>
          <w:numId w:val="3"/>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F77219" w:rsidRPr="006508BF">
        <w:rPr>
          <w:rFonts w:ascii="Times New Roman" w:hAnsi="Times New Roman"/>
          <w:sz w:val="28"/>
          <w:szCs w:val="28"/>
        </w:rPr>
        <w:t>Những sinh viên có đạo đức tư cách tốt, có đủ sức khỏe, hiện đang là sinh viên thuộc khoa Vận tải – Kinh tế, đã đăng ký trước thời hạn quy định đều được tham gia thi đấu.</w:t>
      </w:r>
    </w:p>
    <w:p w:rsidR="00F77219" w:rsidRPr="006508BF" w:rsidRDefault="00BE3829" w:rsidP="00F77219">
      <w:pPr>
        <w:pStyle w:val="ListParagraph"/>
        <w:numPr>
          <w:ilvl w:val="0"/>
          <w:numId w:val="3"/>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F77219" w:rsidRPr="006508BF">
        <w:rPr>
          <w:rFonts w:ascii="Times New Roman" w:hAnsi="Times New Roman"/>
          <w:sz w:val="28"/>
          <w:szCs w:val="28"/>
        </w:rPr>
        <w:t>Các VĐV khi thi đấu phải có thẻ sinh viên để xuất trình với Ban Tổ chức giải trước khi thi đấu và khi có yêu cầu.</w:t>
      </w:r>
    </w:p>
    <w:p w:rsidR="00F77219" w:rsidRPr="00BE3829" w:rsidRDefault="00F77219" w:rsidP="00F77219">
      <w:pPr>
        <w:numPr>
          <w:ilvl w:val="0"/>
          <w:numId w:val="1"/>
        </w:numPr>
        <w:overflowPunct w:val="0"/>
        <w:autoSpaceDE w:val="0"/>
        <w:autoSpaceDN w:val="0"/>
        <w:adjustRightInd w:val="0"/>
        <w:spacing w:line="360" w:lineRule="auto"/>
        <w:ind w:left="0" w:firstLine="567"/>
        <w:jc w:val="both"/>
        <w:textAlignment w:val="baseline"/>
        <w:rPr>
          <w:b/>
          <w:sz w:val="28"/>
          <w:szCs w:val="28"/>
        </w:rPr>
      </w:pPr>
      <w:r w:rsidRPr="00BE3829">
        <w:rPr>
          <w:b/>
          <w:sz w:val="28"/>
          <w:szCs w:val="28"/>
        </w:rPr>
        <w:t>THỜI GIAN - ĐỊA ĐIỂM TỔ CHỨC THI ĐẤU</w:t>
      </w:r>
    </w:p>
    <w:p w:rsidR="00F77219" w:rsidRPr="006508BF" w:rsidRDefault="00F77219" w:rsidP="00F77219">
      <w:pPr>
        <w:numPr>
          <w:ilvl w:val="0"/>
          <w:numId w:val="4"/>
        </w:numPr>
        <w:overflowPunct w:val="0"/>
        <w:autoSpaceDE w:val="0"/>
        <w:autoSpaceDN w:val="0"/>
        <w:adjustRightInd w:val="0"/>
        <w:spacing w:line="360" w:lineRule="auto"/>
        <w:ind w:left="0" w:firstLine="567"/>
        <w:jc w:val="both"/>
        <w:textAlignment w:val="baseline"/>
        <w:rPr>
          <w:sz w:val="28"/>
          <w:szCs w:val="28"/>
        </w:rPr>
      </w:pPr>
      <w:r w:rsidRPr="006508BF">
        <w:rPr>
          <w:sz w:val="28"/>
          <w:szCs w:val="28"/>
        </w:rPr>
        <w:t xml:space="preserve">Thời gian: </w:t>
      </w:r>
      <w:r w:rsidR="001A753A" w:rsidRPr="006508BF">
        <w:rPr>
          <w:sz w:val="28"/>
          <w:szCs w:val="28"/>
        </w:rPr>
        <w:t>8h</w:t>
      </w:r>
      <w:r w:rsidR="004B752E">
        <w:rPr>
          <w:sz w:val="28"/>
          <w:szCs w:val="28"/>
        </w:rPr>
        <w:t>30</w:t>
      </w:r>
      <w:bookmarkStart w:id="0" w:name="_GoBack"/>
      <w:bookmarkEnd w:id="0"/>
      <w:r w:rsidR="001A753A" w:rsidRPr="006508BF">
        <w:rPr>
          <w:sz w:val="28"/>
          <w:szCs w:val="28"/>
        </w:rPr>
        <w:t xml:space="preserve"> </w:t>
      </w:r>
      <w:r w:rsidRPr="006508BF">
        <w:rPr>
          <w:sz w:val="28"/>
          <w:szCs w:val="28"/>
        </w:rPr>
        <w:t xml:space="preserve">ngày 06 tháng 10 năm 2019 </w:t>
      </w:r>
    </w:p>
    <w:p w:rsidR="00F77219" w:rsidRPr="006508BF" w:rsidRDefault="00F77219" w:rsidP="00F77219">
      <w:pPr>
        <w:numPr>
          <w:ilvl w:val="0"/>
          <w:numId w:val="4"/>
        </w:numPr>
        <w:overflowPunct w:val="0"/>
        <w:autoSpaceDE w:val="0"/>
        <w:autoSpaceDN w:val="0"/>
        <w:adjustRightInd w:val="0"/>
        <w:spacing w:line="360" w:lineRule="auto"/>
        <w:ind w:left="0" w:firstLine="567"/>
        <w:jc w:val="both"/>
        <w:textAlignment w:val="baseline"/>
        <w:rPr>
          <w:sz w:val="28"/>
          <w:szCs w:val="28"/>
        </w:rPr>
      </w:pPr>
      <w:r w:rsidRPr="006508BF">
        <w:rPr>
          <w:sz w:val="28"/>
          <w:szCs w:val="28"/>
        </w:rPr>
        <w:lastRenderedPageBreak/>
        <w:t xml:space="preserve">Địa điểm thi đấu: Sân </w:t>
      </w:r>
      <w:r w:rsidR="001A753A" w:rsidRPr="006508BF">
        <w:rPr>
          <w:sz w:val="28"/>
          <w:szCs w:val="28"/>
        </w:rPr>
        <w:t>bóng bàn</w:t>
      </w:r>
      <w:r w:rsidRPr="006508BF">
        <w:rPr>
          <w:sz w:val="28"/>
          <w:szCs w:val="28"/>
        </w:rPr>
        <w:t xml:space="preserve"> trường Đại học Giao thông vận tải</w:t>
      </w:r>
    </w:p>
    <w:p w:rsidR="00F77219" w:rsidRPr="00BE3829" w:rsidRDefault="00F77219" w:rsidP="004B2492">
      <w:pPr>
        <w:numPr>
          <w:ilvl w:val="0"/>
          <w:numId w:val="1"/>
        </w:numPr>
        <w:overflowPunct w:val="0"/>
        <w:autoSpaceDE w:val="0"/>
        <w:autoSpaceDN w:val="0"/>
        <w:adjustRightInd w:val="0"/>
        <w:spacing w:line="360" w:lineRule="auto"/>
        <w:ind w:left="0" w:firstLine="567"/>
        <w:jc w:val="both"/>
        <w:textAlignment w:val="baseline"/>
        <w:rPr>
          <w:b/>
          <w:sz w:val="28"/>
          <w:szCs w:val="28"/>
        </w:rPr>
      </w:pPr>
      <w:r w:rsidRPr="00BE3829">
        <w:rPr>
          <w:b/>
          <w:sz w:val="28"/>
          <w:szCs w:val="28"/>
        </w:rPr>
        <w:t>THỂ THỨC THI ĐẤU</w:t>
      </w:r>
    </w:p>
    <w:p w:rsidR="00F77219" w:rsidRPr="006508BF" w:rsidRDefault="006508BF" w:rsidP="00F77219">
      <w:pPr>
        <w:numPr>
          <w:ilvl w:val="0"/>
          <w:numId w:val="5"/>
        </w:numPr>
        <w:overflowPunct w:val="0"/>
        <w:autoSpaceDE w:val="0"/>
        <w:autoSpaceDN w:val="0"/>
        <w:adjustRightInd w:val="0"/>
        <w:spacing w:line="360" w:lineRule="auto"/>
        <w:ind w:left="0" w:firstLine="567"/>
        <w:jc w:val="both"/>
        <w:textAlignment w:val="baseline"/>
        <w:rPr>
          <w:sz w:val="28"/>
          <w:szCs w:val="28"/>
        </w:rPr>
      </w:pPr>
      <w:r w:rsidRPr="006508BF">
        <w:rPr>
          <w:sz w:val="28"/>
          <w:szCs w:val="28"/>
        </w:rPr>
        <w:t>Có 5 nội dung thi đấu : Đơn nam , Đơn nữ , Đôi nam , Đôi nữ , Đôi nam nữ.</w:t>
      </w:r>
    </w:p>
    <w:p w:rsidR="006508BF" w:rsidRPr="006508BF" w:rsidRDefault="006508BF" w:rsidP="00F77219">
      <w:pPr>
        <w:numPr>
          <w:ilvl w:val="0"/>
          <w:numId w:val="5"/>
        </w:numPr>
        <w:overflowPunct w:val="0"/>
        <w:autoSpaceDE w:val="0"/>
        <w:autoSpaceDN w:val="0"/>
        <w:adjustRightInd w:val="0"/>
        <w:spacing w:line="360" w:lineRule="auto"/>
        <w:ind w:left="0" w:firstLine="567"/>
        <w:jc w:val="both"/>
        <w:textAlignment w:val="baseline"/>
        <w:rPr>
          <w:sz w:val="28"/>
          <w:szCs w:val="28"/>
        </w:rPr>
      </w:pPr>
      <w:r w:rsidRPr="006508BF">
        <w:rPr>
          <w:sz w:val="28"/>
          <w:szCs w:val="28"/>
        </w:rPr>
        <w:t xml:space="preserve">Mỗi VĐV có </w:t>
      </w:r>
      <w:r w:rsidR="00BE3829">
        <w:rPr>
          <w:sz w:val="28"/>
          <w:szCs w:val="28"/>
        </w:rPr>
        <w:t>thể tham gia 2 nội dung thi đấu</w:t>
      </w:r>
      <w:r w:rsidRPr="006508BF">
        <w:rPr>
          <w:sz w:val="28"/>
          <w:szCs w:val="28"/>
        </w:rPr>
        <w:t>.</w:t>
      </w:r>
    </w:p>
    <w:p w:rsidR="00F77219" w:rsidRPr="006508BF" w:rsidRDefault="00F77219" w:rsidP="00F77219">
      <w:pPr>
        <w:numPr>
          <w:ilvl w:val="0"/>
          <w:numId w:val="5"/>
        </w:numPr>
        <w:overflowPunct w:val="0"/>
        <w:autoSpaceDE w:val="0"/>
        <w:autoSpaceDN w:val="0"/>
        <w:adjustRightInd w:val="0"/>
        <w:spacing w:line="360" w:lineRule="auto"/>
        <w:ind w:left="0" w:firstLine="567"/>
        <w:jc w:val="both"/>
        <w:textAlignment w:val="baseline"/>
        <w:rPr>
          <w:sz w:val="28"/>
          <w:szCs w:val="28"/>
        </w:rPr>
      </w:pPr>
      <w:r w:rsidRPr="006508BF">
        <w:rPr>
          <w:sz w:val="28"/>
          <w:szCs w:val="28"/>
        </w:rPr>
        <w:t xml:space="preserve">Các Đội sau khi thi đấu vòng bảng loại trực tiếp nếu lọt vào vòng trong thì sẽ vào thi đấu tứ kết hoặc bán kết tùy thuộc số đội đăng ký tham gia thi đấu </w:t>
      </w:r>
    </w:p>
    <w:p w:rsidR="00F77219" w:rsidRPr="00BE3829" w:rsidRDefault="00BE3829" w:rsidP="00F77219">
      <w:pPr>
        <w:numPr>
          <w:ilvl w:val="0"/>
          <w:numId w:val="6"/>
        </w:numPr>
        <w:overflowPunct w:val="0"/>
        <w:autoSpaceDE w:val="0"/>
        <w:autoSpaceDN w:val="0"/>
        <w:adjustRightInd w:val="0"/>
        <w:spacing w:line="360" w:lineRule="auto"/>
        <w:ind w:left="0" w:firstLine="567"/>
        <w:jc w:val="both"/>
        <w:textAlignment w:val="baseline"/>
        <w:rPr>
          <w:b/>
          <w:sz w:val="28"/>
          <w:szCs w:val="28"/>
        </w:rPr>
      </w:pPr>
      <w:r w:rsidRPr="00BE3829">
        <w:rPr>
          <w:b/>
          <w:sz w:val="28"/>
          <w:szCs w:val="28"/>
        </w:rPr>
        <w:t>LUẬT LỆ THI ĐẤU</w:t>
      </w:r>
    </w:p>
    <w:p w:rsidR="00F77219" w:rsidRPr="006508BF" w:rsidRDefault="00F77219" w:rsidP="00F77219">
      <w:pPr>
        <w:pStyle w:val="NormalWeb"/>
        <w:shd w:val="clear" w:color="auto" w:fill="FFFFFF"/>
        <w:spacing w:before="0" w:beforeAutospacing="0" w:after="255" w:afterAutospacing="0"/>
        <w:rPr>
          <w:color w:val="222222"/>
          <w:sz w:val="28"/>
          <w:szCs w:val="28"/>
        </w:rPr>
      </w:pPr>
      <w:r w:rsidRPr="006508BF">
        <w:rPr>
          <w:color w:val="222222"/>
          <w:sz w:val="28"/>
          <w:szCs w:val="28"/>
        </w:rPr>
        <w:t xml:space="preserve">          – Áp dụng luật thi đấu Bóng Bàn hiện hành của Tổng cục TDTT.</w:t>
      </w:r>
    </w:p>
    <w:p w:rsidR="00BE3829" w:rsidRDefault="00F77219" w:rsidP="00BE3829">
      <w:pPr>
        <w:pStyle w:val="NormalWeb"/>
        <w:shd w:val="clear" w:color="auto" w:fill="FFFFFF"/>
        <w:spacing w:before="0" w:beforeAutospacing="0" w:after="255" w:afterAutospacing="0"/>
        <w:rPr>
          <w:color w:val="333333"/>
          <w:sz w:val="28"/>
          <w:szCs w:val="28"/>
          <w:shd w:val="clear" w:color="auto" w:fill="FFFFFF"/>
        </w:rPr>
      </w:pPr>
      <w:r w:rsidRPr="006508BF">
        <w:rPr>
          <w:color w:val="222222"/>
          <w:sz w:val="28"/>
          <w:szCs w:val="28"/>
        </w:rPr>
        <w:t xml:space="preserve">          – Bóng thi đấu: </w:t>
      </w:r>
      <w:r w:rsidRPr="006508BF">
        <w:rPr>
          <w:color w:val="333333"/>
          <w:sz w:val="28"/>
          <w:szCs w:val="28"/>
          <w:shd w:val="clear" w:color="auto" w:fill="FFFFFF"/>
        </w:rPr>
        <w:t>Butterfly 40+ màu trắng.</w:t>
      </w:r>
    </w:p>
    <w:p w:rsidR="00F77219" w:rsidRPr="00BE3829" w:rsidRDefault="00BE3829" w:rsidP="00BE3829">
      <w:pPr>
        <w:numPr>
          <w:ilvl w:val="0"/>
          <w:numId w:val="6"/>
        </w:numPr>
        <w:overflowPunct w:val="0"/>
        <w:autoSpaceDE w:val="0"/>
        <w:autoSpaceDN w:val="0"/>
        <w:adjustRightInd w:val="0"/>
        <w:spacing w:line="360" w:lineRule="auto"/>
        <w:ind w:left="0" w:firstLine="567"/>
        <w:jc w:val="both"/>
        <w:textAlignment w:val="baseline"/>
        <w:rPr>
          <w:b/>
          <w:color w:val="222222"/>
          <w:sz w:val="28"/>
          <w:szCs w:val="28"/>
        </w:rPr>
      </w:pPr>
      <w:r w:rsidRPr="00BE3829">
        <w:rPr>
          <w:b/>
          <w:sz w:val="28"/>
          <w:szCs w:val="28"/>
        </w:rPr>
        <w:t>KHEN THƯỞNG KỶ LUẬT</w:t>
      </w:r>
    </w:p>
    <w:p w:rsidR="00F77219" w:rsidRPr="006508BF" w:rsidRDefault="00F77219" w:rsidP="00F77219">
      <w:pPr>
        <w:numPr>
          <w:ilvl w:val="0"/>
          <w:numId w:val="5"/>
        </w:numPr>
        <w:overflowPunct w:val="0"/>
        <w:autoSpaceDE w:val="0"/>
        <w:autoSpaceDN w:val="0"/>
        <w:adjustRightInd w:val="0"/>
        <w:spacing w:line="360" w:lineRule="auto"/>
        <w:ind w:left="0" w:firstLine="567"/>
        <w:jc w:val="both"/>
        <w:textAlignment w:val="baseline"/>
        <w:rPr>
          <w:sz w:val="28"/>
          <w:szCs w:val="28"/>
        </w:rPr>
      </w:pPr>
      <w:r w:rsidRPr="006508BF">
        <w:rPr>
          <w:sz w:val="28"/>
          <w:szCs w:val="28"/>
        </w:rPr>
        <w:t>Giải thưởng:</w:t>
      </w:r>
    </w:p>
    <w:p w:rsidR="00F77219" w:rsidRPr="006508BF" w:rsidRDefault="00F77219" w:rsidP="00F77219">
      <w:pPr>
        <w:overflowPunct w:val="0"/>
        <w:autoSpaceDE w:val="0"/>
        <w:autoSpaceDN w:val="0"/>
        <w:adjustRightInd w:val="0"/>
        <w:spacing w:line="360" w:lineRule="auto"/>
        <w:ind w:firstLine="567"/>
        <w:jc w:val="both"/>
        <w:textAlignment w:val="baseline"/>
        <w:rPr>
          <w:sz w:val="28"/>
          <w:szCs w:val="28"/>
        </w:rPr>
      </w:pPr>
      <w:r w:rsidRPr="006508BF">
        <w:rPr>
          <w:sz w:val="28"/>
          <w:szCs w:val="28"/>
        </w:rPr>
        <w:t>Giải nhất: 500.000 – Giải nhì: 300.000 – Giải ba: 100.000</w:t>
      </w:r>
    </w:p>
    <w:tbl>
      <w:tblPr>
        <w:tblStyle w:val="TableGrid"/>
        <w:tblW w:w="0" w:type="auto"/>
        <w:tblLook w:val="04A0" w:firstRow="1" w:lastRow="0" w:firstColumn="1" w:lastColumn="0" w:noHBand="0" w:noVBand="1"/>
      </w:tblPr>
      <w:tblGrid>
        <w:gridCol w:w="4785"/>
        <w:gridCol w:w="4785"/>
      </w:tblGrid>
      <w:tr w:rsidR="001A753A" w:rsidRPr="006508BF" w:rsidTr="001A753A">
        <w:tc>
          <w:tcPr>
            <w:tcW w:w="4785" w:type="dxa"/>
            <w:tcBorders>
              <w:top w:val="single" w:sz="4" w:space="0" w:color="auto"/>
              <w:left w:val="single" w:sz="4" w:space="0" w:color="auto"/>
              <w:bottom w:val="single" w:sz="4" w:space="0" w:color="auto"/>
              <w:right w:val="single" w:sz="4" w:space="0" w:color="auto"/>
            </w:tcBorders>
            <w:hideMark/>
          </w:tcPr>
          <w:p w:rsidR="001A753A" w:rsidRPr="006508BF" w:rsidRDefault="001A753A">
            <w:pPr>
              <w:widowControl w:val="0"/>
              <w:tabs>
                <w:tab w:val="left" w:pos="6525"/>
              </w:tabs>
              <w:spacing w:before="60" w:after="60"/>
              <w:jc w:val="center"/>
              <w:rPr>
                <w:sz w:val="28"/>
                <w:szCs w:val="28"/>
              </w:rPr>
            </w:pPr>
            <w:r w:rsidRPr="006508BF">
              <w:rPr>
                <w:sz w:val="28"/>
                <w:szCs w:val="28"/>
              </w:rPr>
              <w:t>Nội dung thi đấu</w:t>
            </w:r>
          </w:p>
        </w:tc>
        <w:tc>
          <w:tcPr>
            <w:tcW w:w="4785" w:type="dxa"/>
            <w:tcBorders>
              <w:top w:val="single" w:sz="4" w:space="0" w:color="auto"/>
              <w:left w:val="single" w:sz="4" w:space="0" w:color="auto"/>
              <w:bottom w:val="single" w:sz="4" w:space="0" w:color="auto"/>
              <w:right w:val="single" w:sz="4" w:space="0" w:color="auto"/>
            </w:tcBorders>
            <w:hideMark/>
          </w:tcPr>
          <w:p w:rsidR="001A753A" w:rsidRPr="006508BF" w:rsidRDefault="001A753A">
            <w:pPr>
              <w:widowControl w:val="0"/>
              <w:tabs>
                <w:tab w:val="left" w:pos="6525"/>
              </w:tabs>
              <w:spacing w:before="60" w:after="60"/>
              <w:jc w:val="center"/>
              <w:rPr>
                <w:sz w:val="28"/>
                <w:szCs w:val="28"/>
              </w:rPr>
            </w:pPr>
            <w:r w:rsidRPr="006508BF">
              <w:rPr>
                <w:sz w:val="28"/>
                <w:szCs w:val="28"/>
              </w:rPr>
              <w:t>Số lượng giải</w:t>
            </w:r>
          </w:p>
        </w:tc>
      </w:tr>
      <w:tr w:rsidR="001A753A" w:rsidRPr="006508BF" w:rsidTr="001A753A">
        <w:tc>
          <w:tcPr>
            <w:tcW w:w="4785" w:type="dxa"/>
            <w:tcBorders>
              <w:top w:val="single" w:sz="4" w:space="0" w:color="auto"/>
              <w:left w:val="single" w:sz="4" w:space="0" w:color="auto"/>
              <w:bottom w:val="single" w:sz="4" w:space="0" w:color="auto"/>
              <w:right w:val="single" w:sz="4" w:space="0" w:color="auto"/>
            </w:tcBorders>
            <w:hideMark/>
          </w:tcPr>
          <w:p w:rsidR="001A753A" w:rsidRPr="006508BF" w:rsidRDefault="001A753A">
            <w:pPr>
              <w:widowControl w:val="0"/>
              <w:tabs>
                <w:tab w:val="left" w:pos="6525"/>
              </w:tabs>
              <w:spacing w:before="60" w:after="60"/>
              <w:jc w:val="center"/>
              <w:rPr>
                <w:sz w:val="28"/>
                <w:szCs w:val="28"/>
              </w:rPr>
            </w:pPr>
            <w:r w:rsidRPr="006508BF">
              <w:rPr>
                <w:sz w:val="28"/>
                <w:szCs w:val="28"/>
              </w:rPr>
              <w:t>Đơn nam</w:t>
            </w:r>
          </w:p>
        </w:tc>
        <w:tc>
          <w:tcPr>
            <w:tcW w:w="4785" w:type="dxa"/>
            <w:tcBorders>
              <w:top w:val="single" w:sz="4" w:space="0" w:color="auto"/>
              <w:left w:val="single" w:sz="4" w:space="0" w:color="auto"/>
              <w:bottom w:val="single" w:sz="4" w:space="0" w:color="auto"/>
              <w:right w:val="single" w:sz="4" w:space="0" w:color="auto"/>
            </w:tcBorders>
            <w:hideMark/>
          </w:tcPr>
          <w:p w:rsidR="001A753A" w:rsidRPr="006508BF" w:rsidRDefault="001A753A">
            <w:pPr>
              <w:widowControl w:val="0"/>
              <w:tabs>
                <w:tab w:val="left" w:pos="6525"/>
              </w:tabs>
              <w:spacing w:before="60" w:after="60"/>
              <w:jc w:val="center"/>
              <w:rPr>
                <w:sz w:val="28"/>
                <w:szCs w:val="28"/>
              </w:rPr>
            </w:pPr>
            <w:r w:rsidRPr="006508BF">
              <w:rPr>
                <w:sz w:val="28"/>
                <w:szCs w:val="28"/>
              </w:rPr>
              <w:t>01 giải nhất, 01 giải nhì, 01 giải ba</w:t>
            </w:r>
          </w:p>
        </w:tc>
      </w:tr>
      <w:tr w:rsidR="001A753A" w:rsidRPr="006508BF" w:rsidTr="001A753A">
        <w:tc>
          <w:tcPr>
            <w:tcW w:w="4785" w:type="dxa"/>
            <w:tcBorders>
              <w:top w:val="single" w:sz="4" w:space="0" w:color="auto"/>
              <w:left w:val="single" w:sz="4" w:space="0" w:color="auto"/>
              <w:bottom w:val="single" w:sz="4" w:space="0" w:color="auto"/>
              <w:right w:val="single" w:sz="4" w:space="0" w:color="auto"/>
            </w:tcBorders>
            <w:hideMark/>
          </w:tcPr>
          <w:p w:rsidR="001A753A" w:rsidRPr="006508BF" w:rsidRDefault="001A753A">
            <w:pPr>
              <w:widowControl w:val="0"/>
              <w:tabs>
                <w:tab w:val="left" w:pos="6525"/>
              </w:tabs>
              <w:spacing w:before="60" w:after="60"/>
              <w:jc w:val="center"/>
              <w:rPr>
                <w:sz w:val="28"/>
                <w:szCs w:val="28"/>
              </w:rPr>
            </w:pPr>
            <w:r w:rsidRPr="006508BF">
              <w:rPr>
                <w:sz w:val="28"/>
                <w:szCs w:val="28"/>
              </w:rPr>
              <w:t>Đơn nữ</w:t>
            </w:r>
          </w:p>
        </w:tc>
        <w:tc>
          <w:tcPr>
            <w:tcW w:w="4785" w:type="dxa"/>
            <w:tcBorders>
              <w:top w:val="single" w:sz="4" w:space="0" w:color="auto"/>
              <w:left w:val="single" w:sz="4" w:space="0" w:color="auto"/>
              <w:bottom w:val="single" w:sz="4" w:space="0" w:color="auto"/>
              <w:right w:val="single" w:sz="4" w:space="0" w:color="auto"/>
            </w:tcBorders>
            <w:hideMark/>
          </w:tcPr>
          <w:p w:rsidR="001A753A" w:rsidRPr="006508BF" w:rsidRDefault="001A753A">
            <w:pPr>
              <w:widowControl w:val="0"/>
              <w:tabs>
                <w:tab w:val="left" w:pos="6525"/>
              </w:tabs>
              <w:spacing w:before="60" w:after="60"/>
              <w:jc w:val="center"/>
              <w:rPr>
                <w:sz w:val="28"/>
                <w:szCs w:val="28"/>
              </w:rPr>
            </w:pPr>
            <w:r w:rsidRPr="006508BF">
              <w:rPr>
                <w:sz w:val="28"/>
                <w:szCs w:val="28"/>
              </w:rPr>
              <w:t>01 giải nhất, 01 giải nhì, 01 giải ba</w:t>
            </w:r>
          </w:p>
        </w:tc>
      </w:tr>
      <w:tr w:rsidR="001A753A" w:rsidRPr="006508BF" w:rsidTr="001A753A">
        <w:tc>
          <w:tcPr>
            <w:tcW w:w="4785" w:type="dxa"/>
            <w:tcBorders>
              <w:top w:val="single" w:sz="4" w:space="0" w:color="auto"/>
              <w:left w:val="single" w:sz="4" w:space="0" w:color="auto"/>
              <w:bottom w:val="single" w:sz="4" w:space="0" w:color="auto"/>
              <w:right w:val="single" w:sz="4" w:space="0" w:color="auto"/>
            </w:tcBorders>
            <w:hideMark/>
          </w:tcPr>
          <w:p w:rsidR="001A753A" w:rsidRPr="006508BF" w:rsidRDefault="001A753A">
            <w:pPr>
              <w:widowControl w:val="0"/>
              <w:tabs>
                <w:tab w:val="left" w:pos="6525"/>
              </w:tabs>
              <w:spacing w:before="60" w:after="60"/>
              <w:jc w:val="center"/>
              <w:rPr>
                <w:sz w:val="28"/>
                <w:szCs w:val="28"/>
              </w:rPr>
            </w:pPr>
            <w:r w:rsidRPr="006508BF">
              <w:rPr>
                <w:sz w:val="28"/>
                <w:szCs w:val="28"/>
              </w:rPr>
              <w:t>Đôi nam</w:t>
            </w:r>
          </w:p>
        </w:tc>
        <w:tc>
          <w:tcPr>
            <w:tcW w:w="4785" w:type="dxa"/>
            <w:tcBorders>
              <w:top w:val="single" w:sz="4" w:space="0" w:color="auto"/>
              <w:left w:val="single" w:sz="4" w:space="0" w:color="auto"/>
              <w:bottom w:val="single" w:sz="4" w:space="0" w:color="auto"/>
              <w:right w:val="single" w:sz="4" w:space="0" w:color="auto"/>
            </w:tcBorders>
            <w:hideMark/>
          </w:tcPr>
          <w:p w:rsidR="001A753A" w:rsidRPr="006508BF" w:rsidRDefault="001A753A">
            <w:pPr>
              <w:widowControl w:val="0"/>
              <w:tabs>
                <w:tab w:val="left" w:pos="6525"/>
              </w:tabs>
              <w:spacing w:before="60" w:after="60"/>
              <w:jc w:val="center"/>
              <w:rPr>
                <w:sz w:val="28"/>
                <w:szCs w:val="28"/>
              </w:rPr>
            </w:pPr>
            <w:r w:rsidRPr="006508BF">
              <w:rPr>
                <w:sz w:val="28"/>
                <w:szCs w:val="28"/>
              </w:rPr>
              <w:t>01 giải nhất, 01 giải nhì, 01 giải ba</w:t>
            </w:r>
          </w:p>
        </w:tc>
      </w:tr>
      <w:tr w:rsidR="001A753A" w:rsidRPr="006508BF" w:rsidTr="001A753A">
        <w:tc>
          <w:tcPr>
            <w:tcW w:w="4785" w:type="dxa"/>
            <w:tcBorders>
              <w:top w:val="single" w:sz="4" w:space="0" w:color="auto"/>
              <w:left w:val="single" w:sz="4" w:space="0" w:color="auto"/>
              <w:bottom w:val="single" w:sz="4" w:space="0" w:color="auto"/>
              <w:right w:val="single" w:sz="4" w:space="0" w:color="auto"/>
            </w:tcBorders>
            <w:hideMark/>
          </w:tcPr>
          <w:p w:rsidR="001A753A" w:rsidRPr="006508BF" w:rsidRDefault="001A753A">
            <w:pPr>
              <w:widowControl w:val="0"/>
              <w:tabs>
                <w:tab w:val="left" w:pos="6525"/>
              </w:tabs>
              <w:spacing w:before="60" w:after="60"/>
              <w:jc w:val="center"/>
              <w:rPr>
                <w:sz w:val="28"/>
                <w:szCs w:val="28"/>
              </w:rPr>
            </w:pPr>
            <w:r w:rsidRPr="006508BF">
              <w:rPr>
                <w:sz w:val="28"/>
                <w:szCs w:val="28"/>
              </w:rPr>
              <w:t>Đôi nam nữ</w:t>
            </w:r>
          </w:p>
        </w:tc>
        <w:tc>
          <w:tcPr>
            <w:tcW w:w="4785" w:type="dxa"/>
            <w:tcBorders>
              <w:top w:val="single" w:sz="4" w:space="0" w:color="auto"/>
              <w:left w:val="single" w:sz="4" w:space="0" w:color="auto"/>
              <w:bottom w:val="single" w:sz="4" w:space="0" w:color="auto"/>
              <w:right w:val="single" w:sz="4" w:space="0" w:color="auto"/>
            </w:tcBorders>
            <w:hideMark/>
          </w:tcPr>
          <w:p w:rsidR="001A753A" w:rsidRPr="006508BF" w:rsidRDefault="001A753A">
            <w:pPr>
              <w:widowControl w:val="0"/>
              <w:tabs>
                <w:tab w:val="left" w:pos="6525"/>
              </w:tabs>
              <w:spacing w:before="60" w:after="60"/>
              <w:jc w:val="center"/>
              <w:rPr>
                <w:sz w:val="28"/>
                <w:szCs w:val="28"/>
              </w:rPr>
            </w:pPr>
            <w:r w:rsidRPr="006508BF">
              <w:rPr>
                <w:sz w:val="28"/>
                <w:szCs w:val="28"/>
              </w:rPr>
              <w:t>01 giải nhất, 01 giải nhì, 01 giải ba</w:t>
            </w:r>
          </w:p>
        </w:tc>
      </w:tr>
      <w:tr w:rsidR="001A753A" w:rsidRPr="006508BF" w:rsidTr="001A753A">
        <w:tc>
          <w:tcPr>
            <w:tcW w:w="4785" w:type="dxa"/>
            <w:tcBorders>
              <w:top w:val="single" w:sz="4" w:space="0" w:color="auto"/>
              <w:left w:val="single" w:sz="4" w:space="0" w:color="auto"/>
              <w:bottom w:val="single" w:sz="4" w:space="0" w:color="auto"/>
              <w:right w:val="single" w:sz="4" w:space="0" w:color="auto"/>
            </w:tcBorders>
            <w:hideMark/>
          </w:tcPr>
          <w:p w:rsidR="001A753A" w:rsidRPr="006508BF" w:rsidRDefault="001A753A">
            <w:pPr>
              <w:widowControl w:val="0"/>
              <w:tabs>
                <w:tab w:val="left" w:pos="6525"/>
              </w:tabs>
              <w:spacing w:before="60" w:after="60"/>
              <w:jc w:val="center"/>
              <w:rPr>
                <w:sz w:val="28"/>
                <w:szCs w:val="28"/>
              </w:rPr>
            </w:pPr>
            <w:r w:rsidRPr="006508BF">
              <w:rPr>
                <w:sz w:val="28"/>
                <w:szCs w:val="28"/>
              </w:rPr>
              <w:t>Đôi nữ</w:t>
            </w:r>
          </w:p>
        </w:tc>
        <w:tc>
          <w:tcPr>
            <w:tcW w:w="4785" w:type="dxa"/>
            <w:tcBorders>
              <w:top w:val="single" w:sz="4" w:space="0" w:color="auto"/>
              <w:left w:val="single" w:sz="4" w:space="0" w:color="auto"/>
              <w:bottom w:val="single" w:sz="4" w:space="0" w:color="auto"/>
              <w:right w:val="single" w:sz="4" w:space="0" w:color="auto"/>
            </w:tcBorders>
            <w:hideMark/>
          </w:tcPr>
          <w:p w:rsidR="001A753A" w:rsidRPr="006508BF" w:rsidRDefault="001A753A">
            <w:pPr>
              <w:widowControl w:val="0"/>
              <w:tabs>
                <w:tab w:val="left" w:pos="6525"/>
              </w:tabs>
              <w:spacing w:before="60" w:after="60"/>
              <w:jc w:val="center"/>
              <w:rPr>
                <w:sz w:val="28"/>
                <w:szCs w:val="28"/>
              </w:rPr>
            </w:pPr>
            <w:r w:rsidRPr="006508BF">
              <w:rPr>
                <w:sz w:val="28"/>
                <w:szCs w:val="28"/>
              </w:rPr>
              <w:t>01 giải nhất, 01 giải nhì, 01 giải ba</w:t>
            </w:r>
          </w:p>
        </w:tc>
      </w:tr>
    </w:tbl>
    <w:p w:rsidR="00F77219" w:rsidRPr="006508BF" w:rsidRDefault="00F77219" w:rsidP="00F77219">
      <w:pPr>
        <w:numPr>
          <w:ilvl w:val="0"/>
          <w:numId w:val="5"/>
        </w:numPr>
        <w:tabs>
          <w:tab w:val="left" w:pos="284"/>
        </w:tabs>
        <w:overflowPunct w:val="0"/>
        <w:autoSpaceDE w:val="0"/>
        <w:autoSpaceDN w:val="0"/>
        <w:adjustRightInd w:val="0"/>
        <w:spacing w:line="360" w:lineRule="auto"/>
        <w:ind w:left="0" w:firstLine="567"/>
        <w:jc w:val="both"/>
        <w:textAlignment w:val="baseline"/>
        <w:rPr>
          <w:sz w:val="28"/>
          <w:szCs w:val="28"/>
        </w:rPr>
      </w:pPr>
      <w:r w:rsidRPr="006508BF">
        <w:rPr>
          <w:sz w:val="28"/>
          <w:szCs w:val="28"/>
        </w:rPr>
        <w:t>Kỷ luật:</w:t>
      </w:r>
    </w:p>
    <w:p w:rsidR="00F77219" w:rsidRPr="006508BF" w:rsidRDefault="00F77219" w:rsidP="00F77219">
      <w:pPr>
        <w:widowControl w:val="0"/>
        <w:tabs>
          <w:tab w:val="left" w:pos="6525"/>
        </w:tabs>
        <w:spacing w:line="360" w:lineRule="auto"/>
        <w:ind w:firstLine="567"/>
        <w:jc w:val="both"/>
        <w:rPr>
          <w:sz w:val="28"/>
          <w:szCs w:val="28"/>
        </w:rPr>
      </w:pPr>
      <w:r w:rsidRPr="006508BF">
        <w:rPr>
          <w:sz w:val="28"/>
          <w:szCs w:val="28"/>
        </w:rPr>
        <w:t>Những hành vi, lời nói thiếu tôn trọng BTC, trọng tài, VĐV, khán giả và  mọi trường hợp vi phạm luật đều bị kỷ luật từ cảnh cáo đến truất quyền thi đấu.</w:t>
      </w:r>
    </w:p>
    <w:p w:rsidR="00F77219" w:rsidRPr="006508BF" w:rsidRDefault="00F77219" w:rsidP="00F77219">
      <w:pPr>
        <w:widowControl w:val="0"/>
        <w:tabs>
          <w:tab w:val="left" w:pos="6525"/>
        </w:tabs>
        <w:spacing w:line="360" w:lineRule="auto"/>
        <w:ind w:firstLine="567"/>
        <w:jc w:val="both"/>
        <w:rPr>
          <w:sz w:val="28"/>
          <w:szCs w:val="28"/>
        </w:rPr>
      </w:pPr>
      <w:r w:rsidRPr="006508BF">
        <w:rPr>
          <w:sz w:val="28"/>
          <w:szCs w:val="28"/>
        </w:rPr>
        <w:t>VĐV đến muộn giờ thi đấu quá 15 phút sẽ bị truất quyền thi đấu và xử thua.</w:t>
      </w:r>
    </w:p>
    <w:p w:rsidR="00F77219" w:rsidRPr="00BE3829" w:rsidRDefault="00BE3829" w:rsidP="00BE3829">
      <w:pPr>
        <w:numPr>
          <w:ilvl w:val="0"/>
          <w:numId w:val="6"/>
        </w:numPr>
        <w:overflowPunct w:val="0"/>
        <w:autoSpaceDE w:val="0"/>
        <w:autoSpaceDN w:val="0"/>
        <w:adjustRightInd w:val="0"/>
        <w:spacing w:line="360" w:lineRule="auto"/>
        <w:ind w:left="0" w:firstLine="567"/>
        <w:jc w:val="both"/>
        <w:textAlignment w:val="baseline"/>
        <w:rPr>
          <w:b/>
          <w:sz w:val="28"/>
          <w:szCs w:val="28"/>
        </w:rPr>
      </w:pPr>
      <w:r>
        <w:rPr>
          <w:b/>
          <w:sz w:val="28"/>
          <w:szCs w:val="28"/>
        </w:rPr>
        <w:t>ĐIỀU KHOẢN THI HÀNH</w:t>
      </w:r>
    </w:p>
    <w:p w:rsidR="00F77219" w:rsidRPr="006508BF" w:rsidRDefault="00F77219" w:rsidP="00F77219">
      <w:pPr>
        <w:pStyle w:val="ListParagraph"/>
        <w:numPr>
          <w:ilvl w:val="0"/>
          <w:numId w:val="5"/>
        </w:numPr>
        <w:spacing w:after="0" w:line="360" w:lineRule="auto"/>
        <w:ind w:left="0" w:firstLine="567"/>
        <w:jc w:val="both"/>
        <w:rPr>
          <w:rFonts w:ascii="Times New Roman" w:hAnsi="Times New Roman"/>
          <w:sz w:val="28"/>
          <w:szCs w:val="28"/>
        </w:rPr>
      </w:pPr>
      <w:r w:rsidRPr="006508BF">
        <w:rPr>
          <w:rFonts w:ascii="Times New Roman" w:hAnsi="Times New Roman"/>
          <w:sz w:val="28"/>
          <w:szCs w:val="28"/>
        </w:rPr>
        <w:t>Hội thao thể thao sinh viên khoa Vận tải Kinh tế năm 2019 do Liên chi đoàn khoa Vận tải – kinh tế trực tiếp chỉ đạo toàn giải, các chi đoàn cần nghiên cứu Điều lệ và triển khai thực hiện.</w:t>
      </w:r>
    </w:p>
    <w:p w:rsidR="00F77219" w:rsidRPr="006508BF" w:rsidRDefault="00F77219" w:rsidP="00F77219">
      <w:pPr>
        <w:numPr>
          <w:ilvl w:val="0"/>
          <w:numId w:val="5"/>
        </w:numPr>
        <w:shd w:val="clear" w:color="auto" w:fill="FFFFFF"/>
        <w:spacing w:before="100" w:beforeAutospacing="1" w:afterAutospacing="1" w:line="360" w:lineRule="auto"/>
        <w:ind w:left="0" w:firstLine="567"/>
        <w:jc w:val="both"/>
        <w:rPr>
          <w:color w:val="6A6A6A"/>
          <w:spacing w:val="6"/>
          <w:sz w:val="28"/>
          <w:szCs w:val="28"/>
        </w:rPr>
      </w:pPr>
      <w:r w:rsidRPr="006508BF">
        <w:rPr>
          <w:color w:val="000000"/>
          <w:spacing w:val="6"/>
          <w:sz w:val="28"/>
          <w:szCs w:val="28"/>
          <w:bdr w:val="none" w:sz="0" w:space="0" w:color="auto" w:frame="1"/>
        </w:rPr>
        <w:lastRenderedPageBreak/>
        <w:t>VĐV phải tuân theo hướng dẫn của BTC trong suốt thời gian diễn ra hội thao.</w:t>
      </w:r>
    </w:p>
    <w:p w:rsidR="00F77219" w:rsidRPr="006508BF" w:rsidRDefault="00F77219" w:rsidP="00F77219">
      <w:pPr>
        <w:pStyle w:val="ListParagraph"/>
        <w:numPr>
          <w:ilvl w:val="0"/>
          <w:numId w:val="5"/>
        </w:numPr>
        <w:spacing w:after="0" w:line="360" w:lineRule="auto"/>
        <w:ind w:left="0" w:firstLine="567"/>
        <w:jc w:val="both"/>
        <w:rPr>
          <w:rFonts w:ascii="Times New Roman" w:hAnsi="Times New Roman"/>
          <w:sz w:val="28"/>
          <w:szCs w:val="28"/>
        </w:rPr>
      </w:pPr>
      <w:r w:rsidRPr="006508BF">
        <w:rPr>
          <w:rFonts w:ascii="Times New Roman" w:hAnsi="Times New Roman"/>
          <w:color w:val="000000"/>
          <w:spacing w:val="6"/>
          <w:sz w:val="28"/>
          <w:szCs w:val="28"/>
          <w:shd w:val="clear" w:color="auto" w:fill="FFFFFF"/>
        </w:rPr>
        <w:t>BTC có quyền dùng hình ảnh, quay phim, hoặc các hình thức thu hình khác (bao gồm cả việc ghi lại hình ảnh của vận động viên tại hội thao) cho các mục đích quảng bá cho hoạt động của khoa. Vận động viên tham gia đồng ý xác nhận điều khoản này trong mục đăng ký tham gia.</w:t>
      </w:r>
    </w:p>
    <w:p w:rsidR="00F77219" w:rsidRPr="006508BF" w:rsidRDefault="00BE3829" w:rsidP="00F77219">
      <w:pPr>
        <w:pStyle w:val="ListParagraph"/>
        <w:numPr>
          <w:ilvl w:val="0"/>
          <w:numId w:val="5"/>
        </w:numPr>
        <w:spacing w:after="0" w:line="360" w:lineRule="auto"/>
        <w:ind w:left="0" w:firstLine="567"/>
        <w:jc w:val="both"/>
        <w:rPr>
          <w:rFonts w:ascii="Times New Roman" w:hAnsi="Times New Roman"/>
          <w:sz w:val="28"/>
          <w:szCs w:val="28"/>
        </w:rPr>
      </w:pPr>
      <w:r>
        <w:rPr>
          <w:rFonts w:ascii="Times New Roman" w:hAnsi="Times New Roman"/>
          <w:color w:val="000000"/>
          <w:spacing w:val="6"/>
          <w:sz w:val="28"/>
          <w:szCs w:val="28"/>
          <w:shd w:val="clear" w:color="auto" w:fill="FFFFFF"/>
        </w:rPr>
        <w:t xml:space="preserve">Trong mọi trường hợp, </w:t>
      </w:r>
      <w:r w:rsidR="00F77219" w:rsidRPr="006508BF">
        <w:rPr>
          <w:rFonts w:ascii="Times New Roman" w:hAnsi="Times New Roman"/>
          <w:color w:val="000000"/>
          <w:spacing w:val="6"/>
          <w:sz w:val="28"/>
          <w:szCs w:val="28"/>
          <w:shd w:val="clear" w:color="auto" w:fill="FFFFFF"/>
        </w:rPr>
        <w:t>BTC có quyền quyết định cuối cùng.</w:t>
      </w:r>
    </w:p>
    <w:p w:rsidR="00F77219" w:rsidRPr="006508BF" w:rsidRDefault="00F77219" w:rsidP="00F77219">
      <w:pPr>
        <w:pStyle w:val="ListParagraph"/>
        <w:numPr>
          <w:ilvl w:val="0"/>
          <w:numId w:val="5"/>
        </w:numPr>
        <w:spacing w:after="0" w:line="360" w:lineRule="auto"/>
        <w:ind w:left="0" w:firstLine="567"/>
        <w:jc w:val="both"/>
        <w:rPr>
          <w:rFonts w:ascii="Times New Roman" w:hAnsi="Times New Roman"/>
          <w:sz w:val="28"/>
          <w:szCs w:val="28"/>
        </w:rPr>
      </w:pPr>
      <w:r w:rsidRPr="006508BF">
        <w:rPr>
          <w:rFonts w:ascii="Times New Roman" w:hAnsi="Times New Roman"/>
          <w:sz w:val="28"/>
          <w:szCs w:val="28"/>
        </w:rPr>
        <w:t>Chỉ có Ban tổ chức mới có quyền bổ sung, sửa đổi Điều lệ giải trong trường</w:t>
      </w:r>
      <w:r w:rsidR="00146CC4">
        <w:rPr>
          <w:rFonts w:ascii="Times New Roman" w:hAnsi="Times New Roman"/>
          <w:sz w:val="28"/>
          <w:szCs w:val="28"/>
        </w:rPr>
        <w:t xml:space="preserve"> hợp đặc biệt</w:t>
      </w:r>
      <w:r w:rsidRPr="006508BF">
        <w:rPr>
          <w:rFonts w:ascii="Times New Roman" w:hAnsi="Times New Roman"/>
          <w:sz w:val="28"/>
          <w:szCs w:val="28"/>
        </w:rPr>
        <w:t xml:space="preserve"> và có lợi cho phong trào chung của khoa.</w:t>
      </w:r>
    </w:p>
    <w:p w:rsidR="00F77219" w:rsidRPr="006508BF" w:rsidRDefault="00F77219" w:rsidP="00F77219">
      <w:pPr>
        <w:pStyle w:val="ListParagraph"/>
        <w:numPr>
          <w:ilvl w:val="0"/>
          <w:numId w:val="5"/>
        </w:numPr>
        <w:spacing w:after="0" w:line="360" w:lineRule="auto"/>
        <w:ind w:left="0" w:firstLine="567"/>
        <w:jc w:val="both"/>
        <w:rPr>
          <w:rFonts w:ascii="Times New Roman" w:hAnsi="Times New Roman"/>
          <w:sz w:val="28"/>
          <w:szCs w:val="28"/>
        </w:rPr>
      </w:pPr>
      <w:r w:rsidRPr="006508BF">
        <w:rPr>
          <w:rFonts w:ascii="Times New Roman" w:hAnsi="Times New Roman"/>
          <w:color w:val="222222"/>
          <w:sz w:val="28"/>
          <w:szCs w:val="28"/>
          <w:shd w:val="clear" w:color="auto" w:fill="FFFFFF"/>
        </w:rPr>
        <w:t>VĐV sẽ được phát số báo danh. VĐV phải dán rõ số báo danh trên thân trước và bảo quản số báo danh của mình trong suốt thời gian diễn ra hội thao.</w:t>
      </w:r>
    </w:p>
    <w:p w:rsidR="00F77219" w:rsidRPr="006508BF" w:rsidRDefault="00F77219" w:rsidP="00F77219">
      <w:pPr>
        <w:widowControl w:val="0"/>
        <w:tabs>
          <w:tab w:val="left" w:pos="6525"/>
        </w:tabs>
        <w:ind w:firstLine="567"/>
        <w:jc w:val="both"/>
        <w:rPr>
          <w:bCs/>
          <w:color w:val="333333"/>
          <w:sz w:val="28"/>
          <w:szCs w:val="28"/>
        </w:rPr>
      </w:pPr>
      <w:r w:rsidRPr="006508BF">
        <w:rPr>
          <w:b/>
          <w:bCs/>
          <w:i/>
          <w:color w:val="333333"/>
          <w:sz w:val="28"/>
          <w:szCs w:val="28"/>
        </w:rPr>
        <w:t xml:space="preserve">Các bộ môn đăng ký tham gia nộp danh sách VĐV cho đ/c Đinh Trung Hiếu: 0984.211.034, phòng 508 nhà A9, email: </w:t>
      </w:r>
      <w:hyperlink r:id="rId7" w:history="1">
        <w:r w:rsidR="00146CC4" w:rsidRPr="006D52D2">
          <w:rPr>
            <w:rStyle w:val="Hyperlink"/>
            <w:b/>
            <w:bCs/>
            <w:i/>
            <w:sz w:val="28"/>
            <w:szCs w:val="28"/>
          </w:rPr>
          <w:t>hieudt@utc.edu.vn</w:t>
        </w:r>
      </w:hyperlink>
      <w:r w:rsidR="00146CC4">
        <w:rPr>
          <w:b/>
          <w:bCs/>
          <w:i/>
          <w:color w:val="333333"/>
          <w:sz w:val="28"/>
          <w:szCs w:val="28"/>
        </w:rPr>
        <w:t xml:space="preserve"> trước 12h00 ngày 16/9/2019</w:t>
      </w:r>
      <w:r w:rsidRPr="006508BF">
        <w:rPr>
          <w:b/>
          <w:bCs/>
          <w:i/>
          <w:color w:val="333333"/>
          <w:sz w:val="28"/>
          <w:szCs w:val="28"/>
        </w:rPr>
        <w:t>. Các cá nhân/nhóm khác đăng ký thi đấu với bạn Trần Mạnh Tiến: 0949.987.868</w:t>
      </w:r>
      <w:r w:rsidR="00146CC4">
        <w:rPr>
          <w:b/>
          <w:bCs/>
          <w:i/>
          <w:color w:val="333333"/>
          <w:sz w:val="28"/>
          <w:szCs w:val="28"/>
        </w:rPr>
        <w:t xml:space="preserve"> trước 12h00 ngày 16/9/2019</w:t>
      </w:r>
      <w:r w:rsidRPr="006508BF">
        <w:rPr>
          <w:b/>
          <w:bCs/>
          <w:i/>
          <w:color w:val="333333"/>
          <w:sz w:val="28"/>
          <w:szCs w:val="28"/>
        </w:rPr>
        <w:t>.</w:t>
      </w:r>
    </w:p>
    <w:p w:rsidR="00F77219" w:rsidRPr="006508BF" w:rsidRDefault="00F77219" w:rsidP="00F77219">
      <w:pPr>
        <w:pStyle w:val="ListParagraph"/>
        <w:spacing w:after="0" w:line="360" w:lineRule="auto"/>
        <w:ind w:left="567"/>
        <w:jc w:val="both"/>
        <w:rPr>
          <w:rFonts w:ascii="Times New Roman" w:hAnsi="Times New Roman"/>
          <w:b/>
          <w:i/>
          <w:sz w:val="28"/>
          <w:szCs w:val="28"/>
        </w:rPr>
      </w:pPr>
    </w:p>
    <w:tbl>
      <w:tblPr>
        <w:tblW w:w="0" w:type="auto"/>
        <w:tblLook w:val="04A0" w:firstRow="1" w:lastRow="0" w:firstColumn="1" w:lastColumn="0" w:noHBand="0" w:noVBand="1"/>
      </w:tblPr>
      <w:tblGrid>
        <w:gridCol w:w="4787"/>
        <w:gridCol w:w="4789"/>
      </w:tblGrid>
      <w:tr w:rsidR="00F77219" w:rsidRPr="001A753A" w:rsidTr="00E57AC6">
        <w:tc>
          <w:tcPr>
            <w:tcW w:w="4810" w:type="dxa"/>
            <w:hideMark/>
          </w:tcPr>
          <w:p w:rsidR="00F77219" w:rsidRPr="006508BF" w:rsidRDefault="00F77219" w:rsidP="00E57AC6">
            <w:pPr>
              <w:overflowPunct w:val="0"/>
              <w:autoSpaceDE w:val="0"/>
              <w:autoSpaceDN w:val="0"/>
              <w:adjustRightInd w:val="0"/>
              <w:spacing w:before="60" w:after="60" w:line="360" w:lineRule="auto"/>
              <w:ind w:firstLine="567"/>
              <w:jc w:val="both"/>
              <w:textAlignment w:val="baseline"/>
              <w:rPr>
                <w:b/>
                <w:bCs/>
                <w:color w:val="333333"/>
                <w:sz w:val="28"/>
                <w:szCs w:val="28"/>
              </w:rPr>
            </w:pPr>
            <w:r w:rsidRPr="006508BF">
              <w:rPr>
                <w:b/>
                <w:bCs/>
                <w:color w:val="333333"/>
                <w:sz w:val="28"/>
                <w:szCs w:val="28"/>
              </w:rPr>
              <w:tab/>
            </w:r>
            <w:r w:rsidRPr="006508BF">
              <w:rPr>
                <w:b/>
                <w:bCs/>
                <w:color w:val="333333"/>
                <w:sz w:val="28"/>
                <w:szCs w:val="28"/>
              </w:rPr>
              <w:tab/>
            </w:r>
            <w:r w:rsidRPr="006508BF">
              <w:rPr>
                <w:b/>
                <w:bCs/>
                <w:color w:val="333333"/>
                <w:sz w:val="28"/>
                <w:szCs w:val="28"/>
              </w:rPr>
              <w:tab/>
            </w:r>
            <w:r w:rsidRPr="006508BF">
              <w:rPr>
                <w:b/>
                <w:bCs/>
                <w:color w:val="333333"/>
                <w:sz w:val="28"/>
                <w:szCs w:val="28"/>
              </w:rPr>
              <w:tab/>
            </w:r>
            <w:r w:rsidRPr="006508BF">
              <w:rPr>
                <w:b/>
                <w:bCs/>
                <w:color w:val="333333"/>
                <w:sz w:val="28"/>
                <w:szCs w:val="28"/>
              </w:rPr>
              <w:tab/>
            </w:r>
            <w:r w:rsidRPr="006508BF">
              <w:rPr>
                <w:b/>
                <w:bCs/>
                <w:color w:val="333333"/>
                <w:sz w:val="28"/>
                <w:szCs w:val="28"/>
              </w:rPr>
              <w:tab/>
            </w:r>
          </w:p>
          <w:p w:rsidR="00F77219" w:rsidRPr="006508BF" w:rsidRDefault="00F77219" w:rsidP="00E57AC6">
            <w:pPr>
              <w:overflowPunct w:val="0"/>
              <w:autoSpaceDE w:val="0"/>
              <w:autoSpaceDN w:val="0"/>
              <w:adjustRightInd w:val="0"/>
              <w:spacing w:before="60" w:after="60" w:line="360" w:lineRule="auto"/>
              <w:ind w:firstLine="567"/>
              <w:jc w:val="both"/>
              <w:textAlignment w:val="baseline"/>
              <w:rPr>
                <w:b/>
                <w:bCs/>
                <w:color w:val="333333"/>
                <w:sz w:val="28"/>
                <w:szCs w:val="28"/>
              </w:rPr>
            </w:pPr>
          </w:p>
          <w:p w:rsidR="00F77219" w:rsidRPr="006508BF" w:rsidRDefault="00F77219" w:rsidP="00E57AC6">
            <w:pPr>
              <w:overflowPunct w:val="0"/>
              <w:autoSpaceDE w:val="0"/>
              <w:autoSpaceDN w:val="0"/>
              <w:adjustRightInd w:val="0"/>
              <w:spacing w:before="60" w:after="60" w:line="360" w:lineRule="auto"/>
              <w:ind w:firstLine="567"/>
              <w:jc w:val="both"/>
              <w:textAlignment w:val="baseline"/>
              <w:rPr>
                <w:b/>
                <w:bCs/>
                <w:color w:val="333333"/>
                <w:sz w:val="28"/>
                <w:szCs w:val="28"/>
              </w:rPr>
            </w:pPr>
            <w:r w:rsidRPr="006508BF">
              <w:rPr>
                <w:b/>
                <w:bCs/>
                <w:color w:val="333333"/>
                <w:sz w:val="28"/>
                <w:szCs w:val="28"/>
              </w:rPr>
              <w:tab/>
            </w:r>
            <w:r w:rsidRPr="006508BF">
              <w:rPr>
                <w:b/>
                <w:bCs/>
                <w:color w:val="333333"/>
                <w:sz w:val="28"/>
                <w:szCs w:val="28"/>
              </w:rPr>
              <w:tab/>
            </w:r>
          </w:p>
        </w:tc>
        <w:tc>
          <w:tcPr>
            <w:tcW w:w="4811" w:type="dxa"/>
          </w:tcPr>
          <w:p w:rsidR="00F77219" w:rsidRPr="006508BF" w:rsidRDefault="00F77219" w:rsidP="00E57AC6">
            <w:pPr>
              <w:overflowPunct w:val="0"/>
              <w:autoSpaceDE w:val="0"/>
              <w:autoSpaceDN w:val="0"/>
              <w:adjustRightInd w:val="0"/>
              <w:spacing w:line="360" w:lineRule="auto"/>
              <w:jc w:val="center"/>
              <w:textAlignment w:val="baseline"/>
              <w:rPr>
                <w:b/>
                <w:bCs/>
                <w:color w:val="333333"/>
                <w:sz w:val="28"/>
                <w:szCs w:val="28"/>
              </w:rPr>
            </w:pPr>
          </w:p>
          <w:p w:rsidR="00F77219" w:rsidRPr="006508BF" w:rsidRDefault="00F77219" w:rsidP="00E57AC6">
            <w:pPr>
              <w:overflowPunct w:val="0"/>
              <w:autoSpaceDE w:val="0"/>
              <w:autoSpaceDN w:val="0"/>
              <w:adjustRightInd w:val="0"/>
              <w:spacing w:line="360" w:lineRule="auto"/>
              <w:jc w:val="center"/>
              <w:textAlignment w:val="baseline"/>
              <w:rPr>
                <w:b/>
                <w:bCs/>
                <w:color w:val="333333"/>
                <w:sz w:val="28"/>
                <w:szCs w:val="28"/>
              </w:rPr>
            </w:pPr>
            <w:r w:rsidRPr="006508BF">
              <w:rPr>
                <w:b/>
                <w:bCs/>
                <w:color w:val="333333"/>
                <w:sz w:val="28"/>
                <w:szCs w:val="28"/>
              </w:rPr>
              <w:t>TM. BCH Liên chi Đoàn Khoa VTKT</w:t>
            </w:r>
          </w:p>
          <w:p w:rsidR="00F77219" w:rsidRPr="006508BF" w:rsidRDefault="00F77219" w:rsidP="00E57AC6">
            <w:pPr>
              <w:overflowPunct w:val="0"/>
              <w:autoSpaceDE w:val="0"/>
              <w:autoSpaceDN w:val="0"/>
              <w:adjustRightInd w:val="0"/>
              <w:spacing w:line="360" w:lineRule="auto"/>
              <w:ind w:firstLine="567"/>
              <w:jc w:val="center"/>
              <w:textAlignment w:val="baseline"/>
              <w:rPr>
                <w:b/>
                <w:bCs/>
                <w:color w:val="333333"/>
                <w:sz w:val="28"/>
                <w:szCs w:val="28"/>
              </w:rPr>
            </w:pPr>
            <w:r w:rsidRPr="006508BF">
              <w:rPr>
                <w:b/>
                <w:bCs/>
                <w:color w:val="333333"/>
                <w:sz w:val="28"/>
                <w:szCs w:val="28"/>
              </w:rPr>
              <w:t>Bí thư</w:t>
            </w:r>
          </w:p>
          <w:p w:rsidR="00F77219" w:rsidRPr="006508BF" w:rsidRDefault="00F77219" w:rsidP="00E57AC6">
            <w:pPr>
              <w:overflowPunct w:val="0"/>
              <w:autoSpaceDE w:val="0"/>
              <w:autoSpaceDN w:val="0"/>
              <w:adjustRightInd w:val="0"/>
              <w:spacing w:line="360" w:lineRule="auto"/>
              <w:ind w:firstLine="567"/>
              <w:jc w:val="center"/>
              <w:textAlignment w:val="baseline"/>
              <w:rPr>
                <w:b/>
                <w:bCs/>
                <w:color w:val="333333"/>
                <w:sz w:val="28"/>
                <w:szCs w:val="28"/>
              </w:rPr>
            </w:pPr>
          </w:p>
          <w:p w:rsidR="00F77219" w:rsidRPr="006508BF" w:rsidRDefault="00F77219" w:rsidP="00E57AC6">
            <w:pPr>
              <w:overflowPunct w:val="0"/>
              <w:autoSpaceDE w:val="0"/>
              <w:autoSpaceDN w:val="0"/>
              <w:adjustRightInd w:val="0"/>
              <w:spacing w:line="360" w:lineRule="auto"/>
              <w:ind w:firstLine="567"/>
              <w:jc w:val="center"/>
              <w:textAlignment w:val="baseline"/>
              <w:rPr>
                <w:b/>
                <w:bCs/>
                <w:color w:val="333333"/>
                <w:sz w:val="28"/>
                <w:szCs w:val="28"/>
              </w:rPr>
            </w:pPr>
            <w:r w:rsidRPr="006508BF">
              <w:rPr>
                <w:b/>
                <w:bCs/>
                <w:color w:val="333333"/>
                <w:sz w:val="28"/>
                <w:szCs w:val="28"/>
              </w:rPr>
              <w:t>(Đã ký)</w:t>
            </w:r>
          </w:p>
          <w:p w:rsidR="00F77219" w:rsidRPr="006508BF" w:rsidRDefault="00F77219" w:rsidP="00E57AC6">
            <w:pPr>
              <w:overflowPunct w:val="0"/>
              <w:autoSpaceDE w:val="0"/>
              <w:autoSpaceDN w:val="0"/>
              <w:adjustRightInd w:val="0"/>
              <w:spacing w:line="360" w:lineRule="auto"/>
              <w:ind w:firstLine="567"/>
              <w:jc w:val="center"/>
              <w:textAlignment w:val="baseline"/>
              <w:rPr>
                <w:b/>
                <w:bCs/>
                <w:color w:val="333333"/>
                <w:sz w:val="28"/>
                <w:szCs w:val="28"/>
              </w:rPr>
            </w:pPr>
          </w:p>
          <w:p w:rsidR="00F77219" w:rsidRPr="001A753A" w:rsidRDefault="00F77219" w:rsidP="00E57AC6">
            <w:pPr>
              <w:overflowPunct w:val="0"/>
              <w:autoSpaceDE w:val="0"/>
              <w:autoSpaceDN w:val="0"/>
              <w:adjustRightInd w:val="0"/>
              <w:spacing w:line="360" w:lineRule="auto"/>
              <w:ind w:firstLine="567"/>
              <w:jc w:val="center"/>
              <w:textAlignment w:val="baseline"/>
              <w:rPr>
                <w:b/>
                <w:bCs/>
                <w:color w:val="333333"/>
                <w:sz w:val="28"/>
                <w:szCs w:val="28"/>
              </w:rPr>
            </w:pPr>
            <w:r w:rsidRPr="006508BF">
              <w:rPr>
                <w:b/>
                <w:bCs/>
                <w:color w:val="333333"/>
                <w:sz w:val="28"/>
                <w:szCs w:val="28"/>
              </w:rPr>
              <w:t>Thạch Minh Quân</w:t>
            </w:r>
            <w:r w:rsidRPr="001A753A">
              <w:rPr>
                <w:b/>
                <w:bCs/>
                <w:color w:val="333333"/>
                <w:sz w:val="28"/>
                <w:szCs w:val="28"/>
              </w:rPr>
              <w:t xml:space="preserve"> </w:t>
            </w:r>
          </w:p>
        </w:tc>
      </w:tr>
    </w:tbl>
    <w:p w:rsidR="00D5425F" w:rsidRPr="001A753A" w:rsidRDefault="00D5425F">
      <w:pPr>
        <w:rPr>
          <w:sz w:val="28"/>
          <w:szCs w:val="28"/>
        </w:rPr>
      </w:pPr>
    </w:p>
    <w:sectPr w:rsidR="00D5425F" w:rsidRPr="001A75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369" w:rsidRDefault="00487369" w:rsidP="00146CC4">
      <w:r>
        <w:separator/>
      </w:r>
    </w:p>
  </w:endnote>
  <w:endnote w:type="continuationSeparator" w:id="0">
    <w:p w:rsidR="00487369" w:rsidRDefault="00487369" w:rsidP="00146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768810"/>
      <w:docPartObj>
        <w:docPartGallery w:val="Page Numbers (Bottom of Page)"/>
        <w:docPartUnique/>
      </w:docPartObj>
    </w:sdtPr>
    <w:sdtEndPr>
      <w:rPr>
        <w:noProof/>
      </w:rPr>
    </w:sdtEndPr>
    <w:sdtContent>
      <w:p w:rsidR="00146CC4" w:rsidRDefault="00146CC4">
        <w:pPr>
          <w:pStyle w:val="Footer"/>
          <w:jc w:val="right"/>
        </w:pPr>
        <w:r>
          <w:fldChar w:fldCharType="begin"/>
        </w:r>
        <w:r>
          <w:instrText xml:space="preserve"> PAGE   \* MERGEFORMAT </w:instrText>
        </w:r>
        <w:r>
          <w:fldChar w:fldCharType="separate"/>
        </w:r>
        <w:r w:rsidR="004B752E">
          <w:rPr>
            <w:noProof/>
          </w:rPr>
          <w:t>1</w:t>
        </w:r>
        <w:r>
          <w:rPr>
            <w:noProof/>
          </w:rPr>
          <w:fldChar w:fldCharType="end"/>
        </w:r>
      </w:p>
    </w:sdtContent>
  </w:sdt>
  <w:p w:rsidR="00146CC4" w:rsidRDefault="00146C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369" w:rsidRDefault="00487369" w:rsidP="00146CC4">
      <w:r>
        <w:separator/>
      </w:r>
    </w:p>
  </w:footnote>
  <w:footnote w:type="continuationSeparator" w:id="0">
    <w:p w:rsidR="00487369" w:rsidRDefault="00487369" w:rsidP="00146C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42403"/>
    <w:multiLevelType w:val="hybridMultilevel"/>
    <w:tmpl w:val="366AE09E"/>
    <w:lvl w:ilvl="0" w:tplc="042A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FBC2524"/>
    <w:multiLevelType w:val="hybridMultilevel"/>
    <w:tmpl w:val="97066D50"/>
    <w:lvl w:ilvl="0" w:tplc="DF428980">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59C949D9"/>
    <w:multiLevelType w:val="hybridMultilevel"/>
    <w:tmpl w:val="AAFAC84E"/>
    <w:lvl w:ilvl="0" w:tplc="67A23A36">
      <w:start w:val="2"/>
      <w:numFmt w:val="upperRoman"/>
      <w:suff w:val="space"/>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52B7322"/>
    <w:multiLevelType w:val="hybridMultilevel"/>
    <w:tmpl w:val="EF927498"/>
    <w:lvl w:ilvl="0" w:tplc="C7F6BEE6">
      <w:start w:val="1"/>
      <w:numFmt w:val="bullet"/>
      <w:suff w:val="space"/>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4" w15:restartNumberingAfterBreak="0">
    <w:nsid w:val="66523183"/>
    <w:multiLevelType w:val="hybridMultilevel"/>
    <w:tmpl w:val="1370EC4E"/>
    <w:lvl w:ilvl="0" w:tplc="A35EF53E">
      <w:start w:val="1"/>
      <w:numFmt w:val="bullet"/>
      <w:suff w:val="space"/>
      <w:lvlText w:val=""/>
      <w:lvlJc w:val="left"/>
      <w:pPr>
        <w:ind w:left="795" w:hanging="360"/>
      </w:pPr>
      <w:rPr>
        <w:rFonts w:ascii="Symbol" w:hAnsi="Symbol" w:hint="default"/>
      </w:rPr>
    </w:lvl>
    <w:lvl w:ilvl="1" w:tplc="042A0003">
      <w:start w:val="1"/>
      <w:numFmt w:val="bullet"/>
      <w:lvlText w:val="o"/>
      <w:lvlJc w:val="left"/>
      <w:pPr>
        <w:ind w:left="1515" w:hanging="360"/>
      </w:pPr>
      <w:rPr>
        <w:rFonts w:ascii="Courier New" w:hAnsi="Courier New" w:cs="Courier New" w:hint="default"/>
      </w:rPr>
    </w:lvl>
    <w:lvl w:ilvl="2" w:tplc="042A0005">
      <w:start w:val="1"/>
      <w:numFmt w:val="bullet"/>
      <w:lvlText w:val=""/>
      <w:lvlJc w:val="left"/>
      <w:pPr>
        <w:ind w:left="2235" w:hanging="360"/>
      </w:pPr>
      <w:rPr>
        <w:rFonts w:ascii="Wingdings" w:hAnsi="Wingdings" w:hint="default"/>
      </w:rPr>
    </w:lvl>
    <w:lvl w:ilvl="3" w:tplc="042A0001">
      <w:start w:val="1"/>
      <w:numFmt w:val="bullet"/>
      <w:lvlText w:val=""/>
      <w:lvlJc w:val="left"/>
      <w:pPr>
        <w:ind w:left="2955" w:hanging="360"/>
      </w:pPr>
      <w:rPr>
        <w:rFonts w:ascii="Symbol" w:hAnsi="Symbol" w:hint="default"/>
      </w:rPr>
    </w:lvl>
    <w:lvl w:ilvl="4" w:tplc="042A0003">
      <w:start w:val="1"/>
      <w:numFmt w:val="bullet"/>
      <w:lvlText w:val="o"/>
      <w:lvlJc w:val="left"/>
      <w:pPr>
        <w:ind w:left="3675" w:hanging="360"/>
      </w:pPr>
      <w:rPr>
        <w:rFonts w:ascii="Courier New" w:hAnsi="Courier New" w:cs="Courier New" w:hint="default"/>
      </w:rPr>
    </w:lvl>
    <w:lvl w:ilvl="5" w:tplc="042A0005">
      <w:start w:val="1"/>
      <w:numFmt w:val="bullet"/>
      <w:lvlText w:val=""/>
      <w:lvlJc w:val="left"/>
      <w:pPr>
        <w:ind w:left="4395" w:hanging="360"/>
      </w:pPr>
      <w:rPr>
        <w:rFonts w:ascii="Wingdings" w:hAnsi="Wingdings" w:hint="default"/>
      </w:rPr>
    </w:lvl>
    <w:lvl w:ilvl="6" w:tplc="042A0001">
      <w:start w:val="1"/>
      <w:numFmt w:val="bullet"/>
      <w:lvlText w:val=""/>
      <w:lvlJc w:val="left"/>
      <w:pPr>
        <w:ind w:left="5115" w:hanging="360"/>
      </w:pPr>
      <w:rPr>
        <w:rFonts w:ascii="Symbol" w:hAnsi="Symbol" w:hint="default"/>
      </w:rPr>
    </w:lvl>
    <w:lvl w:ilvl="7" w:tplc="042A0003">
      <w:start w:val="1"/>
      <w:numFmt w:val="bullet"/>
      <w:lvlText w:val="o"/>
      <w:lvlJc w:val="left"/>
      <w:pPr>
        <w:ind w:left="5835" w:hanging="360"/>
      </w:pPr>
      <w:rPr>
        <w:rFonts w:ascii="Courier New" w:hAnsi="Courier New" w:cs="Courier New" w:hint="default"/>
      </w:rPr>
    </w:lvl>
    <w:lvl w:ilvl="8" w:tplc="042A0005">
      <w:start w:val="1"/>
      <w:numFmt w:val="bullet"/>
      <w:lvlText w:val=""/>
      <w:lvlJc w:val="left"/>
      <w:pPr>
        <w:ind w:left="6555" w:hanging="360"/>
      </w:pPr>
      <w:rPr>
        <w:rFonts w:ascii="Wingdings" w:hAnsi="Wingdings" w:hint="default"/>
      </w:rPr>
    </w:lvl>
  </w:abstractNum>
  <w:abstractNum w:abstractNumId="5" w15:restartNumberingAfterBreak="0">
    <w:nsid w:val="719B096A"/>
    <w:multiLevelType w:val="hybridMultilevel"/>
    <w:tmpl w:val="CAA23DE8"/>
    <w:lvl w:ilvl="0" w:tplc="43E28D1A">
      <w:start w:val="5"/>
      <w:numFmt w:val="upperRoman"/>
      <w:suff w:val="space"/>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4715480"/>
    <w:multiLevelType w:val="hybridMultilevel"/>
    <w:tmpl w:val="489AB84C"/>
    <w:lvl w:ilvl="0" w:tplc="D866840C">
      <w:start w:val="1"/>
      <w:numFmt w:val="bullet"/>
      <w:suff w:val="space"/>
      <w:lvlText w:val=""/>
      <w:lvlJc w:val="left"/>
      <w:pPr>
        <w:ind w:left="108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4"/>
  </w:num>
  <w:num w:numId="6">
    <w:abstractNumId w:val="5"/>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19"/>
    <w:rsid w:val="00146CC4"/>
    <w:rsid w:val="001A753A"/>
    <w:rsid w:val="00347EF3"/>
    <w:rsid w:val="00441387"/>
    <w:rsid w:val="00487369"/>
    <w:rsid w:val="004B2492"/>
    <w:rsid w:val="004B752E"/>
    <w:rsid w:val="006508BF"/>
    <w:rsid w:val="008B25C5"/>
    <w:rsid w:val="00BE3829"/>
    <w:rsid w:val="00D5425F"/>
    <w:rsid w:val="00F77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9644B"/>
  <w15:docId w15:val="{10830F25-4924-499A-80F4-5ED97D98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2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219"/>
    <w:pPr>
      <w:spacing w:after="200" w:line="276" w:lineRule="auto"/>
      <w:ind w:left="720"/>
      <w:contextualSpacing/>
    </w:pPr>
    <w:rPr>
      <w:rFonts w:ascii="Arial" w:hAnsi="Arial"/>
      <w:sz w:val="22"/>
      <w:szCs w:val="22"/>
    </w:rPr>
  </w:style>
  <w:style w:type="table" w:styleId="TableGrid">
    <w:name w:val="Table Grid"/>
    <w:basedOn w:val="TableNormal"/>
    <w:uiPriority w:val="59"/>
    <w:rsid w:val="00F77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77219"/>
    <w:pPr>
      <w:spacing w:before="100" w:beforeAutospacing="1" w:after="100" w:afterAutospacing="1"/>
    </w:pPr>
  </w:style>
  <w:style w:type="paragraph" w:styleId="Header">
    <w:name w:val="header"/>
    <w:basedOn w:val="Normal"/>
    <w:link w:val="HeaderChar"/>
    <w:uiPriority w:val="99"/>
    <w:unhideWhenUsed/>
    <w:rsid w:val="00146CC4"/>
    <w:pPr>
      <w:tabs>
        <w:tab w:val="center" w:pos="4680"/>
        <w:tab w:val="right" w:pos="9360"/>
      </w:tabs>
    </w:pPr>
  </w:style>
  <w:style w:type="character" w:customStyle="1" w:styleId="HeaderChar">
    <w:name w:val="Header Char"/>
    <w:basedOn w:val="DefaultParagraphFont"/>
    <w:link w:val="Header"/>
    <w:uiPriority w:val="99"/>
    <w:rsid w:val="00146C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6CC4"/>
    <w:pPr>
      <w:tabs>
        <w:tab w:val="center" w:pos="4680"/>
        <w:tab w:val="right" w:pos="9360"/>
      </w:tabs>
    </w:pPr>
  </w:style>
  <w:style w:type="character" w:customStyle="1" w:styleId="FooterChar">
    <w:name w:val="Footer Char"/>
    <w:basedOn w:val="DefaultParagraphFont"/>
    <w:link w:val="Footer"/>
    <w:uiPriority w:val="99"/>
    <w:rsid w:val="00146CC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6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97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ieudt@utc.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540</Words>
  <Characters>3078</Characters>
  <Application>Microsoft Office Word</Application>
  <DocSecurity>0</DocSecurity>
  <Lines>25</Lines>
  <Paragraphs>7</Paragraphs>
  <ScaleCrop>false</ScaleCrop>
  <Company>Microsoft</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Dinh Hieu</cp:lastModifiedBy>
  <cp:revision>9</cp:revision>
  <dcterms:created xsi:type="dcterms:W3CDTF">2019-08-28T02:28:00Z</dcterms:created>
  <dcterms:modified xsi:type="dcterms:W3CDTF">2019-08-31T13:53:00Z</dcterms:modified>
</cp:coreProperties>
</file>